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2"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2" w:lineRule="auto"/>
        <w:rPr>
          <w:rFonts w:ascii="Times New Roman" w:hAnsi="Times New Roman" w:cs="Times New Roman"/>
          <w:sz w:val="10"/>
          <w:szCs w:val="10"/>
        </w:rPr>
      </w:pPr>
      <w:r>
        <w:rPr>
          <w:rFonts w:ascii="Times New Roman" w:hAnsi="Times New Roman" w:cs="Times New Roman"/>
          <w:sz w:val="10"/>
          <w:szCs w:val="10"/>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губернато</w:t>
      </w:r>
      <w:r>
        <w:rPr>
          <w:rFonts w:ascii="Times New Roman" w:hAnsi="Times New Roman" w:cs="Times New Roman"/>
          <w:sz w:val="28"/>
          <w:szCs w:val="28"/>
        </w:rPr>
        <w:t xml:space="preserve">ра Еврейской автономной области от 22.07.2021 № 238 «Об утверждении правил предоставления из областного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w:t>
      </w:r>
      <w:r>
        <w:rPr>
          <w:rFonts w:ascii="Times New Roman" w:hAnsi="Times New Roman" w:cs="Times New Roman"/>
          <w:sz w:val="28"/>
          <w:szCs w:val="28"/>
        </w:rPr>
        <w:t xml:space="preserve">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w:t>
      </w:r>
      <w:r>
        <w:rPr>
          <w:rFonts w:ascii="Times New Roman" w:hAnsi="Times New Roman" w:cs="Times New Roman"/>
          <w:sz w:val="28"/>
          <w:szCs w:val="28"/>
        </w:rPr>
        <w:t xml:space="preserve">,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w:t>
      </w:r>
      <w:r/>
    </w:p>
    <w:p>
      <w:pPr>
        <w:jc w:val="both"/>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p>
    <w:p>
      <w:pPr>
        <w:ind w:left="0" w:right="0" w:firstLine="850"/>
        <w:jc w:val="both"/>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Правительство Еврейской автономной области</w:t>
      </w: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ПОСТАНОВЛЯЕТ:</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Внести в постановление губернатора Еврейс</w:t>
      </w:r>
      <w:r>
        <w:rPr>
          <w:rFonts w:ascii="Times New Roman" w:hAnsi="Times New Roman" w:cs="Times New Roman"/>
          <w:sz w:val="28"/>
          <w:szCs w:val="28"/>
        </w:rPr>
        <w:t xml:space="preserve">кой автономной области от 22.07.2021 № 238 «Об утверждении правил предоставления из областного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w:t>
      </w:r>
      <w:r>
        <w:rPr>
          <w:rFonts w:ascii="Times New Roman" w:hAnsi="Times New Roman" w:cs="Times New Roman"/>
          <w:sz w:val="28"/>
          <w:szCs w:val="28"/>
        </w:rPr>
        <w:t xml:space="preserve">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w:t>
      </w:r>
      <w:r>
        <w:rPr>
          <w:rFonts w:ascii="Times New Roman" w:hAnsi="Times New Roman" w:cs="Times New Roman"/>
          <w:sz w:val="28"/>
          <w:szCs w:val="28"/>
        </w:rPr>
        <w:t xml:space="preserve">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следующие изменения и дополнения:</w:t>
      </w:r>
      <w:r/>
    </w:p>
    <w:p>
      <w:pPr>
        <w:ind w:firstLine="709"/>
        <w:jc w:val="both"/>
        <w:spacing w:after="0" w:line="240" w:lineRule="auto"/>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 наименование изложить в следующей редакции: </w:t>
      </w:r>
      <w:r/>
    </w:p>
    <w:p>
      <w:pPr>
        <w:ind w:firstLine="709"/>
        <w:jc w:val="both"/>
        <w:spacing w:after="0" w:line="240" w:lineRule="auto"/>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«Об утверждении правил возмещения затрат, указанных в части 1 статьи 15 Фе</w:t>
      </w:r>
      <w:r>
        <w:rPr>
          <w:rFonts w:ascii="Times New Roman" w:hAnsi="Times New Roman" w:cs="Times New Roman"/>
          <w:sz w:val="28"/>
          <w:szCs w:val="28"/>
        </w:rPr>
        <w:t xml:space="preserve">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p>
    <w:p>
      <w:pPr>
        <w:ind w:firstLine="709"/>
        <w:jc w:val="both"/>
        <w:spacing w:after="0" w:line="240" w:lineRule="auto"/>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 преамбулу изложить в следующей редакции: </w:t>
      </w:r>
      <w:r/>
    </w:p>
    <w:p>
      <w:pPr>
        <w:ind w:firstLine="709"/>
        <w:jc w:val="both"/>
        <w:spacing w:after="0" w:line="240" w:lineRule="auto"/>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«В соответст</w:t>
      </w:r>
      <w:r>
        <w:rPr>
          <w:rFonts w:ascii="Times New Roman" w:hAnsi="Times New Roman" w:cs="Times New Roman"/>
          <w:sz w:val="28"/>
          <w:szCs w:val="28"/>
        </w:rPr>
        <w:t xml:space="preserve">вии с Федеральным законом от 01.04.2020 № 69-ФЗ «О защите и поощрении капиталовложений в Российской Федерации», Постановлением Правительства Российской Федерации от 03.10.2020 № 1599 «О порядке возмещения затрат, указанных в части 1 статьи 15 Федерального </w:t>
      </w:r>
      <w:r>
        <w:rPr>
          <w:rFonts w:ascii="Times New Roman" w:hAnsi="Times New Roman" w:cs="Times New Roman"/>
          <w:sz w:val="28"/>
          <w:szCs w:val="28"/>
        </w:rPr>
        <w:t xml:space="preserve">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w:t>
      </w:r>
      <w:r>
        <w:rPr>
          <w:rFonts w:ascii="Times New Roman" w:hAnsi="Times New Roman" w:cs="Times New Roman"/>
          <w:sz w:val="28"/>
          <w:szCs w:val="28"/>
        </w:rPr>
        <w:t xml:space="preserve"> </w:t>
      </w:r>
      <w:r>
        <w:rPr>
          <w:rFonts w:ascii="Times New Roman" w:hAnsi="Times New Roman" w:cs="Times New Roman"/>
          <w:sz w:val="28"/>
          <w:szCs w:val="28"/>
        </w:rPr>
        <w:t xml:space="preserve">поощрении</w:t>
      </w:r>
      <w:r>
        <w:rPr>
          <w:rFonts w:ascii="Times New Roman" w:hAnsi="Times New Roman" w:cs="Times New Roman"/>
          <w:sz w:val="28"/>
          <w:szCs w:val="28"/>
        </w:rPr>
        <w:t xml:space="preserve"> капиталовложений» правительство Еврейской автономной области;</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пункт 1 </w:t>
      </w:r>
      <w:r>
        <w:rPr>
          <w:rFonts w:ascii="Times New Roman" w:hAnsi="Times New Roman" w:cs="Times New Roman"/>
          <w:sz w:val="28"/>
          <w:szCs w:val="28"/>
        </w:rPr>
        <w:t xml:space="preserve">изложить в следующей редакции:</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«Утвердить прилагаемые Правила возмещения затрат, указанных в части 1 статьи 15 Фе</w:t>
      </w:r>
      <w:r>
        <w:rPr>
          <w:rFonts w:ascii="Times New Roman" w:hAnsi="Times New Roman" w:cs="Times New Roman"/>
          <w:sz w:val="28"/>
          <w:szCs w:val="28"/>
        </w:rPr>
        <w:t xml:space="preserve">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p>
    <w:p>
      <w:pPr>
        <w:ind w:firstLine="709"/>
        <w:jc w:val="both"/>
        <w:spacing w:after="0" w:line="240" w:lineRule="auto"/>
        <w:tabs>
          <w:tab w:val="left" w:pos="709" w:leader="none"/>
        </w:tabs>
        <w:rPr>
          <w:rFonts w:ascii="Times New Roman" w:hAnsi="Times New Roman" w:cs="Times New Roman"/>
          <w:sz w:val="28"/>
          <w:szCs w:val="28"/>
        </w:rPr>
      </w:pPr>
      <w:r>
        <w:rPr>
          <w:rFonts w:ascii="Times New Roman" w:hAnsi="Times New Roman" w:cs="Times New Roman"/>
          <w:sz w:val="28"/>
          <w:szCs w:val="28"/>
        </w:rPr>
      </w:r>
      <w:r/>
    </w:p>
    <w:p>
      <w:pPr>
        <w:ind w:firstLine="709"/>
        <w:jc w:val="both"/>
        <w:spacing w:after="0" w:line="240" w:lineRule="auto"/>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Внести в Правила п</w:t>
      </w:r>
      <w:r>
        <w:rPr>
          <w:rFonts w:ascii="Times New Roman" w:hAnsi="Times New Roman" w:cs="Times New Roman"/>
          <w:sz w:val="28"/>
          <w:szCs w:val="28"/>
        </w:rPr>
        <w:t xml:space="preserve">редоставления из областного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w:t>
      </w:r>
      <w:r>
        <w:rPr>
          <w:rFonts w:ascii="Times New Roman" w:hAnsi="Times New Roman" w:cs="Times New Roman"/>
          <w:sz w:val="28"/>
          <w:szCs w:val="28"/>
        </w:rPr>
        <w:t xml:space="preserve">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w:t>
      </w:r>
      <w:r>
        <w:rPr>
          <w:rFonts w:ascii="Times New Roman" w:hAnsi="Times New Roman" w:cs="Times New Roman"/>
          <w:sz w:val="28"/>
          <w:szCs w:val="28"/>
        </w:rPr>
        <w:t xml:space="preserve"> по облигационным займам, привлеченным на указанные цели, и определения объема возмещения указанных затрат» изменени</w:t>
      </w:r>
      <w:r>
        <w:rPr>
          <w:rFonts w:ascii="Times New Roman" w:hAnsi="Times New Roman" w:cs="Times New Roman"/>
          <w:sz w:val="28"/>
          <w:szCs w:val="28"/>
        </w:rPr>
        <w:t xml:space="preserve">я</w:t>
      </w:r>
      <w:r>
        <w:rPr>
          <w:rFonts w:ascii="Times New Roman" w:hAnsi="Times New Roman" w:cs="Times New Roman"/>
          <w:sz w:val="28"/>
          <w:szCs w:val="28"/>
        </w:rPr>
        <w:t xml:space="preserve">, изложив </w:t>
      </w:r>
      <w:r>
        <w:rPr>
          <w:rFonts w:ascii="Times New Roman" w:hAnsi="Times New Roman" w:cs="Times New Roman"/>
          <w:sz w:val="28"/>
          <w:szCs w:val="28"/>
        </w:rPr>
        <w:t xml:space="preserve">их</w:t>
      </w:r>
      <w:r>
        <w:rPr>
          <w:rFonts w:ascii="Times New Roman" w:hAnsi="Times New Roman" w:cs="Times New Roman"/>
          <w:sz w:val="28"/>
          <w:szCs w:val="28"/>
        </w:rPr>
        <w:t xml:space="preserve"> </w:t>
      </w:r>
      <w:r>
        <w:rPr>
          <w:rFonts w:ascii="Times New Roman" w:hAnsi="Times New Roman" w:cs="Times New Roman"/>
          <w:sz w:val="28"/>
          <w:szCs w:val="28"/>
        </w:rPr>
        <w:t xml:space="preserve">следующей реда</w:t>
      </w:r>
      <w:r>
        <w:rPr>
          <w:rFonts w:ascii="Times New Roman" w:hAnsi="Times New Roman" w:cs="Times New Roman"/>
          <w:sz w:val="28"/>
          <w:szCs w:val="28"/>
        </w:rPr>
        <w:t xml:space="preserve">к</w:t>
      </w:r>
      <w:r>
        <w:rPr>
          <w:rFonts w:ascii="Times New Roman" w:hAnsi="Times New Roman" w:cs="Times New Roman"/>
          <w:sz w:val="28"/>
          <w:szCs w:val="28"/>
        </w:rPr>
        <w:t xml:space="preserve">ции</w:t>
      </w:r>
      <w:r>
        <w:rPr>
          <w:rFonts w:ascii="Times New Roman" w:hAnsi="Times New Roman" w:cs="Times New Roman"/>
          <w:sz w:val="28"/>
          <w:szCs w:val="28"/>
        </w:rPr>
        <w:t xml:space="preserve">: </w:t>
      </w:r>
      <w:r>
        <w:rPr>
          <w:rFonts w:ascii="Times New Roman" w:hAnsi="Times New Roman" w:cs="Times New Roman"/>
          <w:sz w:val="28"/>
          <w:szCs w:val="28"/>
        </w:rPr>
      </w:r>
      <w:r/>
    </w:p>
    <w:p>
      <w:pPr>
        <w:ind w:firstLine="709"/>
        <w:jc w:val="both"/>
        <w:spacing w:after="0" w:line="240" w:lineRule="auto"/>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 - наименование изложить в следующей редакции: </w:t>
      </w:r>
      <w:r/>
    </w:p>
    <w:p>
      <w:pPr>
        <w:ind w:firstLine="709"/>
        <w:jc w:val="both"/>
        <w:spacing w:after="0" w:line="240" w:lineRule="auto"/>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«Правила возмещения затрат, указанных в части 1 статьи 15 Фе</w:t>
      </w:r>
      <w:r>
        <w:rPr>
          <w:rFonts w:ascii="Times New Roman" w:hAnsi="Times New Roman" w:cs="Times New Roman"/>
          <w:sz w:val="28"/>
          <w:szCs w:val="28"/>
        </w:rPr>
        <w:t xml:space="preserve">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пункт 1.1</w:t>
      </w:r>
      <w:bookmarkStart w:id="0" w:name="_GoBack"/>
      <w:r/>
      <w:bookmarkEnd w:id="0"/>
      <w:r>
        <w:rPr>
          <w:rFonts w:ascii="Times New Roman" w:hAnsi="Times New Roman" w:cs="Times New Roman"/>
          <w:sz w:val="28"/>
          <w:szCs w:val="28"/>
        </w:rPr>
        <w:t xml:space="preserve"> раздела 1 «Общие положения» изложить в следующей редакции:</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rPr>
        <w:t xml:space="preserve">Настоящие Правила устанавливают порядок возмещения из федерального бюджета затрат, указанных в части 1 статьи 15 Федерального закона «О защите и поощрении капиталовложений в Российской Федерации» (далее - Федеральный закон), понесенных организацией, р</w:t>
      </w:r>
      <w:r>
        <w:rPr>
          <w:rFonts w:ascii="Times New Roman" w:hAnsi="Times New Roman" w:cs="Times New Roman"/>
          <w:sz w:val="28"/>
          <w:szCs w:val="28"/>
        </w:rPr>
        <w:t xml:space="preserve">еализующей проект, в рамках осуществления инвестиционного проекта, в отношении которого заключено соглашение о защите и поощрении капиталовложений, в соответствии с бюджетным законодательством Российской Федерации, в том числе определения объема возмещения</w:t>
      </w:r>
      <w:r>
        <w:rPr>
          <w:rFonts w:ascii="Times New Roman" w:hAnsi="Times New Roman" w:cs="Times New Roman"/>
          <w:sz w:val="28"/>
          <w:szCs w:val="28"/>
        </w:rPr>
        <w:t xml:space="preserve"> затрат, указанных в части 1 статьи 15 Федерального закона (далее - субсидии). </w:t>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rPr>
        <w:t xml:space="preserve">В настоящих Правилах используются понятия, установленные Федеральным законом от 01.04.2020 № 69-ФЗ «О защите и поощрении капиталовложений в Российской Федерации» (далее - Федеральный закон), Правилами возмещения затрат, указанных в части 1 статьи 15 </w:t>
      </w:r>
      <w:r>
        <w:rPr>
          <w:rFonts w:ascii="Times New Roman" w:hAnsi="Times New Roman" w:cs="Times New Roman"/>
          <w:sz w:val="28"/>
          <w:szCs w:val="28"/>
        </w:rPr>
        <w:t xml:space="preserve">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утвержденными</w:t>
      </w:r>
      <w:r>
        <w:rPr>
          <w:rFonts w:ascii="Times New Roman" w:hAnsi="Times New Roman" w:cs="Times New Roman"/>
          <w:sz w:val="28"/>
          <w:szCs w:val="28"/>
        </w:rPr>
        <w:t xml:space="preserve"> Постановлением Правительства Российской Федерации от 03.10.2020 № 1599 (далее – Правила возмещения затрат)»;</w:t>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 абзац первый пункта 1.2 раздела 1 «Общие положения» изложить в следующей редакции: </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Настоящие Правила устанавливают в том числе:</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абзац второй пункта 1.2 раздела 1 «Общие положения» изложить в следующей редакции:</w:t>
      </w:r>
      <w:r/>
    </w:p>
    <w:p>
      <w:pPr>
        <w:ind w:firstLine="709"/>
        <w:jc w:val="both"/>
        <w:spacing w:after="0" w:line="240" w:lineRule="auto"/>
        <w:rPr>
          <w:rFonts w:eastAsiaTheme="minorEastAsia"/>
          <w:highlight w:val="none"/>
        </w:rPr>
      </w:pPr>
      <w:r>
        <w:rPr>
          <w:rFonts w:ascii="Times New Roman" w:hAnsi="Times New Roman" w:cs="Times New Roman"/>
          <w:sz w:val="28"/>
          <w:szCs w:val="28"/>
        </w:rPr>
        <w:t xml:space="preserve">«-</w:t>
      </w:r>
      <w:r>
        <w:rPr>
          <w:rFonts w:ascii="Times New Roman" w:hAnsi="Times New Roman" w:cs="Times New Roman"/>
          <w:sz w:val="28"/>
          <w:szCs w:val="28"/>
        </w:rPr>
        <w:t xml:space="preserve">подтверждение</w:t>
      </w:r>
      <w:r>
        <w:rPr>
          <w:rFonts w:ascii="Times New Roman" w:hAnsi="Times New Roman" w:cs="Times New Roman" w:eastAsiaTheme="minorEastAsia"/>
          <w:color w:val="000000"/>
          <w:sz w:val="28"/>
          <w:szCs w:val="28"/>
          <w:lang w:eastAsia="ru-RU"/>
        </w:rPr>
        <w:t xml:space="preserve"> соответствия создаваемой (строящейся), модернизируемой и (или) реконструируемой инфраструктур потребностям инвестиционного проекта»;</w:t>
      </w:r>
      <w:r>
        <w:rPr>
          <w:rFonts w:ascii="Times New Roman" w:hAnsi="Times New Roman" w:cs="Times New Roman" w:eastAsiaTheme="minorEastAsia"/>
          <w:sz w:val="28"/>
          <w:szCs w:val="28"/>
        </w:rPr>
      </w:r>
      <w:r/>
    </w:p>
    <w:p>
      <w:pPr>
        <w:ind w:firstLine="709"/>
        <w:jc w:val="both"/>
        <w:spacing w:after="0" w:line="240" w:lineRule="auto"/>
        <w:rPr>
          <w:rFonts w:eastAsiaTheme="minorEastAsia"/>
          <w:highlight w:val="none"/>
        </w:rPr>
      </w:pPr>
      <w:r>
        <w:rPr>
          <w:highlight w:val="none"/>
        </w:rPr>
      </w:r>
      <w:r>
        <w:rPr>
          <w:rFonts w:ascii="Times New Roman" w:hAnsi="Times New Roman" w:cs="Times New Roman"/>
          <w:sz w:val="28"/>
          <w:szCs w:val="28"/>
        </w:rPr>
        <w:t xml:space="preserve">- абзац шестой пункта 1.2 раздела 1 «Общие положения» изложить в следующей редакции:</w:t>
      </w:r>
      <w:r>
        <w:rPr>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eastAsiaTheme="minorEastAsia"/>
          <w:sz w:val="28"/>
          <w:szCs w:val="28"/>
        </w:rPr>
        <w:t xml:space="preserve">«</w:t>
      </w:r>
      <w:r>
        <w:rPr>
          <w:rFonts w:ascii="Times New Roman" w:hAnsi="Times New Roman" w:cs="Times New Roman" w:eastAsiaTheme="minorEastAsia"/>
          <w:color w:val="000000"/>
          <w:sz w:val="28"/>
          <w:szCs w:val="28"/>
          <w:highlight w:val="none"/>
          <w:lang w:eastAsia="ru-RU"/>
        </w:rPr>
        <w:t xml:space="preserve">- </w:t>
      </w:r>
      <w:r>
        <w:rPr>
          <w:rFonts w:ascii="Times New Roman" w:hAnsi="Times New Roman" w:cs="Times New Roman" w:eastAsiaTheme="minorEastAsia"/>
          <w:color w:val="000000"/>
          <w:sz w:val="28"/>
          <w:szCs w:val="28"/>
          <w:highlight w:val="white"/>
          <w:lang w:eastAsia="ru-RU"/>
        </w:rPr>
        <w:t xml:space="preserve">подтверждение наличия источников финансового обеспечения затрат публично-правового образования на о</w:t>
      </w:r>
      <w:r>
        <w:rPr>
          <w:rFonts w:ascii="Times New Roman" w:hAnsi="Times New Roman" w:cs="Times New Roman" w:eastAsiaTheme="minorEastAsia"/>
          <w:color w:val="000000"/>
          <w:sz w:val="28"/>
          <w:szCs w:val="28"/>
          <w:lang w:eastAsia="ru-RU"/>
        </w:rPr>
        <w:t xml:space="preserve">бслуживание, содержание,</w:t>
      </w:r>
      <w:r>
        <w:rPr>
          <w:rFonts w:ascii="Times New Roman" w:hAnsi="Times New Roman" w:cs="Times New Roman" w:eastAsiaTheme="minorEastAsia"/>
          <w:color w:val="000000"/>
          <w:sz w:val="28"/>
          <w:szCs w:val="28"/>
          <w:lang w:eastAsia="ru-RU"/>
        </w:rPr>
        <w:t xml:space="preserve"> </w:t>
      </w:r>
      <w:r>
        <w:rPr>
          <w:rFonts w:ascii="Times New Roman" w:hAnsi="Times New Roman" w:cs="Times New Roman" w:eastAsiaTheme="minorEastAsia"/>
          <w:color w:val="000000"/>
          <w:sz w:val="28"/>
          <w:szCs w:val="28"/>
          <w:lang w:eastAsia="ru-RU"/>
        </w:rPr>
        <w:t xml:space="preserve">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w:t>
      </w:r>
      <w:r>
        <w:rPr>
          <w:rFonts w:ascii="Times New Roman" w:hAnsi="Times New Roman" w:cs="Times New Roman" w:eastAsiaTheme="minorEastAsia"/>
          <w:sz w:val="28"/>
          <w:szCs w:val="28"/>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eastAsiaTheme="minorEastAsia"/>
          <w:sz w:val="28"/>
          <w:szCs w:val="28"/>
          <w:highlight w:val="none"/>
        </w:rPr>
        <w:t xml:space="preserve">- пункт 1.2 раздела 1 </w:t>
      </w:r>
      <w:r>
        <w:rPr>
          <w:rFonts w:ascii="Times New Roman" w:hAnsi="Times New Roman" w:cs="Times New Roman"/>
          <w:sz w:val="28"/>
          <w:szCs w:val="28"/>
        </w:rPr>
        <w:t xml:space="preserve">«Общие положения»</w:t>
      </w:r>
      <w:r>
        <w:rPr>
          <w:rFonts w:ascii="Times New Roman" w:hAnsi="Times New Roman" w:cs="Times New Roman" w:eastAsiaTheme="minorEastAsia"/>
          <w:sz w:val="28"/>
          <w:szCs w:val="28"/>
          <w:highlight w:val="none"/>
        </w:rPr>
        <w:t xml:space="preserve"> дополнить абзацем следующего содержания:</w:t>
      </w:r>
      <w:r>
        <w:rPr>
          <w:rFonts w:ascii="Times New Roman" w:hAnsi="Times New Roman" w:cs="Times New Roman" w:eastAsiaTheme="minorEastAsia"/>
          <w:sz w:val="28"/>
          <w:szCs w:val="28"/>
          <w:highlight w:val="none"/>
        </w:rPr>
      </w:r>
      <w:r/>
    </w:p>
    <w:p>
      <w:pPr>
        <w:ind w:firstLine="709"/>
        <w:jc w:val="both"/>
        <w:spacing w:after="0" w:line="240" w:lineRule="auto"/>
        <w:rPr>
          <w:rFonts w:ascii="Times New Roman" w:hAnsi="Times New Roman" w:cs="Times New Roman" w:eastAsiaTheme="minorEastAsia"/>
          <w:color w:val="000000"/>
          <w:sz w:val="28"/>
          <w:szCs w:val="28"/>
          <w:highlight w:val="none"/>
          <w:lang w:eastAsia="ru-RU"/>
        </w:rPr>
      </w:pPr>
      <w:r>
        <w:rPr>
          <w:rFonts w:ascii="Times New Roman" w:hAnsi="Times New Roman" w:cs="Times New Roman" w:eastAsiaTheme="minorEastAsia"/>
          <w:color w:val="000000"/>
          <w:sz w:val="28"/>
          <w:szCs w:val="28"/>
          <w:highlight w:val="none"/>
          <w:lang w:eastAsia="ru-RU"/>
        </w:rPr>
        <w:t xml:space="preserve">«- </w:t>
      </w:r>
      <w:r>
        <w:rPr>
          <w:rFonts w:ascii="Times New Roman" w:hAnsi="Times New Roman" w:cs="Times New Roman" w:eastAsiaTheme="minorEastAsia"/>
          <w:color w:val="000000"/>
          <w:sz w:val="28"/>
          <w:szCs w:val="28"/>
          <w:highlight w:val="white"/>
          <w:lang w:eastAsia="ru-RU"/>
        </w:rPr>
        <w:t xml:space="preserve">форму расчета объема возмещения з</w:t>
      </w:r>
      <w:r>
        <w:rPr>
          <w:rFonts w:ascii="Times New Roman" w:hAnsi="Times New Roman" w:cs="Times New Roman" w:eastAsiaTheme="minorEastAsia"/>
          <w:color w:val="000000"/>
          <w:sz w:val="28"/>
          <w:szCs w:val="28"/>
          <w:highlight w:val="white"/>
          <w:lang w:eastAsia="ru-RU"/>
        </w:rPr>
        <w:t xml:space="preserve">а</w:t>
      </w:r>
      <w:r>
        <w:rPr>
          <w:rFonts w:ascii="Times New Roman" w:hAnsi="Times New Roman" w:cs="Times New Roman" w:eastAsiaTheme="minorEastAsia"/>
          <w:color w:val="000000"/>
          <w:sz w:val="28"/>
          <w:szCs w:val="28"/>
          <w:highlight w:val="white"/>
          <w:lang w:eastAsia="ru-RU"/>
        </w:rPr>
        <w:t xml:space="preserve">трат, указанных в части 1 статьи 15 Федерального закона,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 порядок ее заполнения»;</w:t>
      </w:r>
      <w:r/>
    </w:p>
    <w:p>
      <w:pPr>
        <w:ind w:firstLine="709"/>
        <w:jc w:val="both"/>
        <w:spacing w:after="0" w:line="240" w:lineRule="auto"/>
        <w:rPr>
          <w:rFonts w:ascii="Times New Roman" w:hAnsi="Times New Roman" w:cs="Times New Roman" w:eastAsiaTheme="minorEastAsia"/>
          <w:color w:val="000000"/>
          <w:sz w:val="28"/>
          <w:szCs w:val="28"/>
          <w:lang w:eastAsia="ru-RU"/>
        </w:rPr>
      </w:pPr>
      <w:r>
        <w:rPr>
          <w:rFonts w:ascii="Times New Roman" w:hAnsi="Times New Roman" w:cs="Times New Roman"/>
          <w:sz w:val="28"/>
          <w:szCs w:val="28"/>
        </w:rPr>
        <w:t xml:space="preserve">  - пункт 1.4 раздела 1 «Общие положения» изложить в следующей редакции:</w:t>
      </w:r>
      <w:r/>
    </w:p>
    <w:p>
      <w:pPr>
        <w:ind w:firstLine="709"/>
        <w:jc w:val="both"/>
        <w:spacing w:after="0" w:line="240" w:lineRule="auto"/>
        <w:rPr>
          <w:rFonts w:ascii="Times New Roman" w:hAnsi="Times New Roman" w:cs="Times New Roman" w:eastAsiaTheme="minorEastAsia"/>
          <w:color w:val="000000"/>
          <w:sz w:val="28"/>
          <w:szCs w:val="28"/>
          <w:lang w:eastAsia="ru-RU"/>
        </w:rPr>
      </w:pPr>
      <w:r>
        <w:rPr>
          <w:rFonts w:ascii="Times New Roman" w:hAnsi="Times New Roman" w:cs="Times New Roman" w:eastAsiaTheme="minorEastAsia"/>
          <w:color w:val="000000"/>
          <w:sz w:val="28"/>
          <w:szCs w:val="28"/>
          <w:lang w:eastAsia="ru-RU"/>
        </w:rPr>
        <w:t xml:space="preserve">«1.4. Субсидии предоставляются в целях возмещения организациям, реализующим проекты, затрат:</w:t>
      </w:r>
      <w:r/>
    </w:p>
    <w:p>
      <w:pPr>
        <w:ind w:firstLine="709"/>
        <w:jc w:val="both"/>
        <w:spacing w:after="0" w:line="240" w:lineRule="auto"/>
        <w:rPr>
          <w:rFonts w:ascii="Times New Roman" w:hAnsi="Times New Roman" w:cs="Times New Roman" w:eastAsiaTheme="minorEastAsia"/>
          <w:color w:val="000000"/>
          <w:sz w:val="28"/>
          <w:szCs w:val="28"/>
          <w:lang w:eastAsia="ru-RU"/>
        </w:rPr>
      </w:pPr>
      <w:r>
        <w:rPr>
          <w:rFonts w:ascii="Times New Roman" w:hAnsi="Times New Roman" w:cs="Times New Roman"/>
          <w:sz w:val="28"/>
          <w:szCs w:val="28"/>
        </w:rPr>
        <w:t xml:space="preserve">- </w:t>
      </w:r>
      <w:r>
        <w:rPr>
          <w:rFonts w:ascii="Times New Roman" w:hAnsi="Times New Roman" w:cs="Times New Roman" w:eastAsiaTheme="minorEastAsia"/>
          <w:color w:val="000000"/>
          <w:sz w:val="28"/>
          <w:szCs w:val="28"/>
          <w:lang w:eastAsia="ru-RU"/>
        </w:rPr>
        <w:t xml:space="preserve">на создание объектов обеспечивающей и (или) сопутствующей инфраструктур, необходимых для реализации инвестиционного проекта,</w:t>
      </w:r>
      <w:r>
        <w:rPr>
          <w:rFonts w:ascii="Times New Roman" w:hAnsi="Times New Roman" w:cs="Times New Roman" w:eastAsiaTheme="minorEastAsia"/>
          <w:color w:val="000000"/>
          <w:sz w:val="28"/>
          <w:szCs w:val="28"/>
          <w:lang w:eastAsia="ru-RU"/>
        </w:rPr>
        <w:t xml:space="preserve">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r/>
    </w:p>
    <w:p>
      <w:pPr>
        <w:ind w:firstLine="709"/>
        <w:jc w:val="both"/>
        <w:spacing w:after="0" w:line="240" w:lineRule="auto"/>
        <w:rPr>
          <w:rFonts w:ascii="Times New Roman" w:hAnsi="Times New Roman" w:cs="Times New Roman" w:eastAsiaTheme="minorEastAsia"/>
          <w:color w:val="000000"/>
          <w:sz w:val="28"/>
          <w:szCs w:val="28"/>
          <w:lang w:eastAsia="ru-RU"/>
        </w:rPr>
      </w:pPr>
      <w:r>
        <w:rPr>
          <w:rFonts w:ascii="Times New Roman" w:hAnsi="Times New Roman" w:cs="Times New Roman"/>
          <w:sz w:val="28"/>
          <w:szCs w:val="28"/>
        </w:rPr>
        <w:t xml:space="preserve">-</w:t>
      </w:r>
      <w:r>
        <w:rPr>
          <w:rFonts w:ascii="Times New Roman" w:hAnsi="Times New Roman" w:cs="Times New Roman" w:eastAsiaTheme="minorEastAsia"/>
          <w:color w:val="000000"/>
          <w:sz w:val="28"/>
          <w:szCs w:val="28"/>
          <w:lang w:eastAsia="ru-RU"/>
        </w:rPr>
        <w:t xml:space="preserve"> на уплату процентов по кредитам и займам, купонного дохода по облигационным займам, привлеченным на создание объектов обеспечивающей и (или) </w:t>
      </w:r>
      <w:r>
        <w:rPr>
          <w:rFonts w:ascii="Times New Roman" w:hAnsi="Times New Roman" w:cs="Times New Roman" w:eastAsiaTheme="minorEastAsia"/>
          <w:color w:val="000000"/>
          <w:sz w:val="28"/>
          <w:szCs w:val="28"/>
          <w:lang w:eastAsia="ru-RU"/>
        </w:rPr>
        <w:t xml:space="preserve">сопутствующей инфраструктур (включая затраты при проектировании объектов инфраструктуры),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eastAsiaTheme="minorEastAsia"/>
          <w:color w:val="000000"/>
          <w:sz w:val="28"/>
          <w:szCs w:val="28"/>
          <w:lang w:eastAsia="ru-RU"/>
        </w:rPr>
        <w:t xml:space="preserve">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w:t>
      </w:r>
      <w:r>
        <w:rPr>
          <w:rFonts w:ascii="Times New Roman" w:hAnsi="Times New Roman" w:cs="Times New Roman" w:eastAsiaTheme="minorEastAsia"/>
          <w:color w:val="000000"/>
          <w:sz w:val="28"/>
          <w:szCs w:val="28"/>
          <w:lang w:eastAsia="ru-RU"/>
        </w:rPr>
        <w:t xml:space="preserve">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w:t>
      </w:r>
      <w:r>
        <w:rPr>
          <w:rFonts w:ascii="Times New Roman" w:hAnsi="Times New Roman" w:cs="Times New Roman" w:eastAsiaTheme="minorEastAsia"/>
          <w:color w:val="000000"/>
          <w:sz w:val="28"/>
          <w:szCs w:val="28"/>
          <w:lang w:eastAsia="ru-RU"/>
        </w:rPr>
        <w:t xml:space="preserve">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r/>
    </w:p>
    <w:p>
      <w:pPr>
        <w:ind w:firstLine="709"/>
        <w:jc w:val="both"/>
        <w:spacing w:after="0" w:line="240" w:lineRule="auto"/>
        <w:rPr>
          <w:rFonts w:ascii="Times New Roman" w:hAnsi="Times New Roman" w:cs="Times New Roman" w:eastAsiaTheme="minorEastAsia"/>
          <w:color w:val="000000"/>
          <w:sz w:val="28"/>
          <w:szCs w:val="28"/>
          <w:highlight w:val="none"/>
          <w:lang w:eastAsia="ru-RU"/>
        </w:rPr>
      </w:pPr>
      <w:r>
        <w:rPr>
          <w:rFonts w:ascii="Times New Roman" w:hAnsi="Times New Roman" w:cs="Times New Roman"/>
          <w:sz w:val="28"/>
          <w:szCs w:val="28"/>
        </w:rPr>
        <w:t xml:space="preserve">-</w:t>
      </w:r>
      <w:r>
        <w:rPr>
          <w:rFonts w:ascii="Times New Roman" w:hAnsi="Times New Roman" w:cs="Times New Roman" w:eastAsiaTheme="minorEastAsia"/>
          <w:color w:val="000000"/>
          <w:sz w:val="28"/>
          <w:szCs w:val="28"/>
          <w:lang w:eastAsia="ru-RU"/>
        </w:rPr>
        <w:t xml:space="preserve"> на демонтаж объектов, расположенных на территориях военных городков (в части жилищного строительства), при одновременном выполнении условий, предусмотренных пунктом 5 части 1 статьи 15 Федерального закона»</w:t>
      </w:r>
      <w:r>
        <w:rPr>
          <w:rFonts w:ascii="Times New Roman" w:hAnsi="Times New Roman" w:cs="Times New Roman" w:eastAsiaTheme="minorEastAsia"/>
          <w:color w:val="000000"/>
          <w:sz w:val="28"/>
          <w:szCs w:val="28"/>
          <w:lang w:eastAsia="ru-RU"/>
        </w:rPr>
        <w:t xml:space="preserve">;</w:t>
      </w:r>
      <w:r/>
    </w:p>
    <w:p>
      <w:pPr>
        <w:ind w:firstLine="709"/>
        <w:jc w:val="both"/>
        <w:spacing w:after="0" w:line="240" w:lineRule="auto"/>
        <w:rPr>
          <w:rFonts w:ascii="Times New Roman" w:hAnsi="Times New Roman" w:cs="Times New Roman" w:eastAsiaTheme="minorEastAsia"/>
          <w:color w:val="000000"/>
          <w:sz w:val="28"/>
          <w:szCs w:val="28"/>
          <w:lang w:eastAsia="ru-RU"/>
        </w:rPr>
      </w:pPr>
      <w:r>
        <w:rPr>
          <w:rFonts w:ascii="Times New Roman" w:hAnsi="Times New Roman" w:cs="Times New Roman"/>
          <w:sz w:val="28"/>
          <w:szCs w:val="28"/>
        </w:rPr>
        <w:t xml:space="preserve"> - пункт 1.7 раздела 1 «Общие положения» изложить в следующей редакции:</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eastAsiaTheme="minorEastAsia"/>
          <w:color w:val="000000"/>
          <w:sz w:val="28"/>
          <w:szCs w:val="28"/>
          <w:lang w:eastAsia="ru-RU"/>
        </w:rPr>
        <w:t xml:space="preserve">«1.7. Затраты организации, реализующей проект, в соответствии с настоящими Правилами не возмещаются в случае, если:</w:t>
      </w:r>
      <w:r/>
    </w:p>
    <w:p>
      <w:pPr>
        <w:ind w:firstLine="709"/>
        <w:jc w:val="both"/>
        <w:spacing w:after="0" w:line="240" w:lineRule="auto"/>
        <w:rPr>
          <w:rFonts w:ascii="Times New Roman" w:hAnsi="Times New Roman" w:cs="Times New Roman" w:eastAsiaTheme="minorEastAsia"/>
          <w:color w:val="000000"/>
          <w:sz w:val="28"/>
          <w:szCs w:val="28"/>
          <w:lang w:eastAsia="ru-RU"/>
        </w:rPr>
      </w:pPr>
      <w:r>
        <w:rPr>
          <w:rFonts w:ascii="Times New Roman" w:hAnsi="Times New Roman" w:cs="Times New Roman"/>
          <w:sz w:val="28"/>
          <w:szCs w:val="28"/>
        </w:rPr>
        <w:t xml:space="preserve">-</w:t>
      </w:r>
      <w:r>
        <w:rPr>
          <w:rFonts w:ascii="Times New Roman" w:hAnsi="Times New Roman" w:cs="Times New Roman" w:eastAsiaTheme="minorEastAsia"/>
          <w:color w:val="000000"/>
          <w:sz w:val="28"/>
          <w:szCs w:val="28"/>
          <w:lang w:eastAsia="ru-RU"/>
        </w:rPr>
        <w:t xml:space="preserve"> затраты уже возмещены организации, реализующей проект (взаимозависимым с ней лицам), за счет средств бюджетов бюджетной системы Российской Федерации;</w:t>
      </w:r>
      <w:r/>
    </w:p>
    <w:p>
      <w:pPr>
        <w:ind w:firstLine="709"/>
        <w:jc w:val="both"/>
        <w:spacing w:after="0" w:line="240" w:lineRule="auto"/>
        <w:rPr>
          <w:rFonts w:ascii="Times New Roman" w:hAnsi="Times New Roman" w:cs="Times New Roman" w:eastAsiaTheme="minorEastAsia"/>
          <w:color w:val="000000"/>
          <w:sz w:val="28"/>
          <w:szCs w:val="28"/>
          <w:lang w:eastAsia="ru-RU"/>
        </w:rPr>
      </w:pPr>
      <w:r>
        <w:rPr>
          <w:rFonts w:ascii="Times New Roman" w:hAnsi="Times New Roman" w:cs="Times New Roman"/>
          <w:sz w:val="28"/>
          <w:szCs w:val="28"/>
        </w:rPr>
        <w:t xml:space="preserve">-</w:t>
      </w:r>
      <w:r>
        <w:rPr>
          <w:rFonts w:ascii="Times New Roman" w:hAnsi="Times New Roman" w:cs="Times New Roman" w:eastAsiaTheme="minorEastAsia"/>
          <w:color w:val="000000"/>
          <w:sz w:val="28"/>
          <w:szCs w:val="28"/>
          <w:lang w:eastAsia="ru-RU"/>
        </w:rPr>
        <w:t xml:space="preserve"> инвестиционный проект реализуется в сфере цифровой экономики, по нему предоставляются меры государственной поддержки в соответствии с национальной программой "Цифровая экономика Российской Федерации".</w:t>
      </w:r>
      <w:r/>
    </w:p>
    <w:p>
      <w:pPr>
        <w:ind w:firstLine="709"/>
        <w:jc w:val="both"/>
        <w:spacing w:after="0" w:line="240" w:lineRule="auto"/>
        <w:rPr>
          <w:rFonts w:ascii="Times New Roman" w:hAnsi="Times New Roman" w:cs="Times New Roman" w:eastAsiaTheme="minorEastAsia"/>
          <w:color w:val="000000"/>
          <w:sz w:val="28"/>
          <w:szCs w:val="28"/>
          <w:lang w:eastAsia="ru-RU"/>
        </w:rPr>
      </w:pPr>
      <w:r>
        <w:rPr>
          <w:rFonts w:ascii="Times New Roman" w:hAnsi="Times New Roman" w:cs="Times New Roman"/>
          <w:sz w:val="28"/>
          <w:szCs w:val="28"/>
        </w:rPr>
        <w:t xml:space="preserve">-</w:t>
      </w:r>
      <w:r>
        <w:rPr>
          <w:rFonts w:ascii="Times New Roman" w:hAnsi="Times New Roman" w:cs="Times New Roman" w:eastAsiaTheme="minorEastAsia"/>
          <w:color w:val="000000"/>
          <w:sz w:val="28"/>
          <w:szCs w:val="28"/>
          <w:lang w:eastAsia="ru-RU"/>
        </w:rPr>
        <w:t xml:space="preserve"> в случае если инвестиционный проект реализуется в сфере добычи руд цветных металлов (золота), объем </w:t>
      </w:r>
      <w:r>
        <w:rPr>
          <w:rFonts w:ascii="Times New Roman" w:hAnsi="Times New Roman" w:cs="Times New Roman" w:eastAsiaTheme="minorEastAsia"/>
          <w:color w:val="000000"/>
          <w:sz w:val="28"/>
          <w:szCs w:val="28"/>
          <w:lang w:eastAsia="ru-RU"/>
        </w:rPr>
        <w:t xml:space="preserve">капитальных вложений в который составляет не менее 300 млрд. рублей, и организация, реализующая проект, включена в реестр участников региональных инвестиционных проектов, затраты на цели, указанные в абзаце втором пункта 4 настоящих Правил, не возмещаются.</w:t>
      </w:r>
      <w:r/>
    </w:p>
    <w:p>
      <w:pPr>
        <w:ind w:firstLine="709"/>
        <w:jc w:val="both"/>
        <w:spacing w:after="0" w:line="240" w:lineRule="auto"/>
        <w:rPr>
          <w:rFonts w:ascii="Times New Roman" w:hAnsi="Times New Roman" w:cs="Times New Roman" w:eastAsiaTheme="minorEastAsia"/>
          <w:color w:val="000000"/>
          <w:sz w:val="28"/>
          <w:szCs w:val="28"/>
          <w:highlight w:val="none"/>
          <w:lang w:eastAsia="ru-RU"/>
        </w:rPr>
      </w:pPr>
      <w:r>
        <w:rPr>
          <w:rFonts w:ascii="Times New Roman" w:hAnsi="Times New Roman" w:cs="Times New Roman" w:eastAsiaTheme="minorEastAsia"/>
          <w:color w:val="000000"/>
          <w:sz w:val="28"/>
          <w:szCs w:val="28"/>
          <w:lang w:eastAsia="ru-RU"/>
        </w:rPr>
        <w:t xml:space="preserve">- размер субсидии подлежит уменьшению в случае, если доходы областного бюджета, являющегося в соответствии с законодательством Российской Федерации источником финансового обеспечения иных мер поддержки деятельности организации, реализующей проект, а так</w:t>
      </w:r>
      <w:r>
        <w:rPr>
          <w:rFonts w:ascii="Times New Roman" w:hAnsi="Times New Roman" w:cs="Times New Roman" w:eastAsiaTheme="minorEastAsia"/>
          <w:color w:val="000000"/>
          <w:sz w:val="28"/>
          <w:szCs w:val="28"/>
          <w:lang w:eastAsia="ru-RU"/>
        </w:rPr>
        <w:t xml:space="preserve">же в случае возмещения причиненного организации, реализующей проект, реального ущерба вследствие применения актов (решений), указанных в части 3 статьи 9 Федерального закона, без учета особенностей их применения, определенных статьей 12 Федерального закона</w:t>
      </w:r>
      <w:r>
        <w:rPr>
          <w:rFonts w:ascii="Times New Roman" w:hAnsi="Times New Roman" w:cs="Times New Roman" w:eastAsiaTheme="minorEastAsia"/>
          <w:color w:val="000000"/>
          <w:sz w:val="28"/>
          <w:szCs w:val="28"/>
          <w:lang w:eastAsia="ru-RU"/>
        </w:rPr>
        <w:t xml:space="preserve">, в отношении проекта, по которому заключено соглашение о защите и поощрении капиталовложений, на объем таких средств</w:t>
      </w:r>
      <w:r>
        <w:rPr>
          <w:rFonts w:ascii="Times New Roman" w:hAnsi="Times New Roman" w:cs="Times New Roman" w:eastAsiaTheme="minorEastAsia"/>
          <w:color w:val="000000"/>
          <w:sz w:val="28"/>
          <w:szCs w:val="28"/>
          <w:lang w:eastAsia="ru-RU"/>
        </w:rPr>
        <w:t xml:space="preserve">;</w:t>
      </w:r>
      <w:r/>
    </w:p>
    <w:p>
      <w:pPr>
        <w:ind w:firstLine="709"/>
        <w:jc w:val="both"/>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 xml:space="preserve"> - абзац второй пункта 1.9 раздела 1 «Общие положения» изложить в следующей редакции:</w:t>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eastAsiaTheme="minorEastAsia"/>
          <w:color w:val="000000"/>
          <w:sz w:val="28"/>
          <w:szCs w:val="28"/>
          <w:lang w:eastAsia="ru-RU"/>
        </w:rPr>
        <w:t xml:space="preserve">«</w:t>
      </w:r>
      <w:r>
        <w:rPr>
          <w:rFonts w:ascii="Times New Roman" w:hAnsi="Times New Roman" w:cs="Times New Roman" w:eastAsiaTheme="minorEastAsia"/>
          <w:color w:val="000000"/>
          <w:sz w:val="28"/>
          <w:szCs w:val="28"/>
          <w:lang w:eastAsia="ru-RU"/>
        </w:rPr>
        <w:t xml:space="preserve">Соглашение о предоставлении субсидии может заключаться на срок, равный финансовому году предоставления субсидии, с учетом предельных сроков возмещения затрат, установленных частями 6 - 8 статьи 15 Федерального закона</w:t>
      </w:r>
      <w:r>
        <w:rPr>
          <w:rFonts w:ascii="Times New Roman" w:hAnsi="Times New Roman" w:cs="Times New Roman" w:eastAsiaTheme="minorEastAsia"/>
          <w:color w:val="000000"/>
          <w:sz w:val="28"/>
          <w:szCs w:val="28"/>
          <w:lang w:eastAsia="ru-RU"/>
        </w:rPr>
        <w:t xml:space="preserve">»</w:t>
      </w:r>
      <w:r>
        <w:rPr>
          <w:rFonts w:ascii="Times New Roman" w:hAnsi="Times New Roman" w:cs="Times New Roman" w:eastAsiaTheme="minorEastAsia"/>
          <w:color w:val="000000"/>
          <w:sz w:val="28"/>
          <w:szCs w:val="28"/>
          <w:lang w:eastAsia="ru-RU"/>
        </w:rPr>
        <w:t xml:space="preserve">;</w:t>
      </w:r>
      <w:r>
        <w:rPr>
          <w:rFonts w:ascii="Times New Roman" w:hAnsi="Times New Roman" w:cs="Times New Roman"/>
          <w:sz w:val="28"/>
          <w:szCs w:val="28"/>
        </w:rPr>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t xml:space="preserve">- а</w:t>
      </w:r>
      <w:r>
        <w:rPr>
          <w:rFonts w:ascii="Times New Roman" w:hAnsi="Times New Roman" w:cs="Times New Roman"/>
          <w:sz w:val="28"/>
          <w:szCs w:val="28"/>
        </w:rPr>
        <w:t xml:space="preserve">бзац второй исключить из</w:t>
      </w:r>
      <w:r>
        <w:rPr>
          <w:rFonts w:ascii="Times New Roman" w:hAnsi="Times New Roman" w:cs="Times New Roman"/>
          <w:sz w:val="28"/>
          <w:szCs w:val="28"/>
        </w:rPr>
        <w:t xml:space="preserve"> пункт</w:t>
      </w:r>
      <w:r>
        <w:rPr>
          <w:rFonts w:ascii="Times New Roman" w:hAnsi="Times New Roman" w:cs="Times New Roman"/>
          <w:sz w:val="28"/>
          <w:szCs w:val="28"/>
        </w:rPr>
        <w:t xml:space="preserve">а</w:t>
      </w:r>
      <w:r>
        <w:rPr>
          <w:rFonts w:ascii="Times New Roman" w:hAnsi="Times New Roman" w:cs="Times New Roman"/>
          <w:sz w:val="28"/>
          <w:szCs w:val="28"/>
        </w:rPr>
        <w:t xml:space="preserve"> 1.11 раздела </w:t>
      </w:r>
      <w:r>
        <w:rPr>
          <w:rFonts w:ascii="Times New Roman" w:hAnsi="Times New Roman" w:cs="Times New Roman"/>
          <w:sz w:val="28"/>
          <w:szCs w:val="28"/>
        </w:rPr>
        <w:t xml:space="preserve">1 «Общие положения»</w:t>
      </w:r>
      <w:r>
        <w:rPr>
          <w:rFonts w:ascii="Times New Roman" w:hAnsi="Times New Roman" w:cs="Times New Roman"/>
          <w:sz w:val="28"/>
          <w:szCs w:val="28"/>
        </w:rPr>
        <w:t xml:space="preserve">;</w:t>
      </w:r>
      <w:r>
        <w:rPr>
          <w:rFonts w:ascii="Times New Roman" w:hAnsi="Times New Roman" w:cs="Times New Roman"/>
          <w:sz w:val="28"/>
          <w:szCs w:val="28"/>
        </w:rPr>
      </w:r>
      <w:r/>
    </w:p>
    <w:p>
      <w:pPr>
        <w:ind w:firstLine="709"/>
        <w:jc w:val="both"/>
        <w:spacing w:after="0" w:line="240" w:lineRule="auto"/>
        <w:rPr>
          <w:rFonts w:ascii="Times New Roman" w:hAnsi="Times New Roman" w:cs="Times New Roman" w:eastAsiaTheme="minorEastAsia"/>
          <w:color w:val="000000"/>
          <w:sz w:val="28"/>
          <w:szCs w:val="28"/>
          <w:highlight w:val="none"/>
          <w:lang w:eastAsia="ru-RU"/>
        </w:rPr>
      </w:pPr>
      <w:r>
        <w:rPr>
          <w:rFonts w:ascii="Times New Roman" w:hAnsi="Times New Roman" w:cs="Times New Roman" w:eastAsiaTheme="minorEastAsia"/>
          <w:color w:val="000000"/>
          <w:sz w:val="28"/>
          <w:szCs w:val="28"/>
          <w:lang w:eastAsia="ru-RU"/>
        </w:rPr>
        <w:t xml:space="preserve">- в абзаце четвертом пункта 1.11 раздела 1 </w:t>
      </w:r>
      <w:r>
        <w:rPr>
          <w:rFonts w:ascii="Times New Roman" w:hAnsi="Times New Roman" w:cs="Times New Roman"/>
          <w:sz w:val="28"/>
          <w:szCs w:val="28"/>
        </w:rPr>
        <w:t xml:space="preserve">«Общие положения»</w:t>
      </w:r>
      <w:r>
        <w:rPr>
          <w:rFonts w:ascii="Times New Roman" w:hAnsi="Times New Roman" w:cs="Times New Roman" w:eastAsiaTheme="minorEastAsia"/>
          <w:color w:val="000000"/>
          <w:sz w:val="28"/>
          <w:szCs w:val="28"/>
          <w:lang w:eastAsia="ru-RU"/>
        </w:rPr>
        <w:t xml:space="preserve"> </w:t>
      </w:r>
      <w:r>
        <w:rPr>
          <w:rFonts w:ascii="Times New Roman" w:hAnsi="Times New Roman" w:cs="Times New Roman"/>
          <w:sz w:val="28"/>
          <w:szCs w:val="28"/>
        </w:rPr>
        <w:t xml:space="preserve">слова «при проверке оценки вариантов финансового обеспечения затрат» заменить словами «при подтверждении наличия источников»</w:t>
      </w:r>
      <w:r>
        <w:rPr>
          <w:rFonts w:ascii="Times New Roman" w:hAnsi="Times New Roman" w:cs="Times New Roman" w:eastAsiaTheme="minorEastAsia"/>
          <w:color w:val="000000"/>
          <w:sz w:val="28"/>
          <w:szCs w:val="28"/>
          <w:lang w:eastAsia="ru-RU"/>
        </w:rPr>
        <w:t xml:space="preserve">;</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в</w:t>
      </w:r>
      <w:r>
        <w:rPr>
          <w:rFonts w:ascii="Times New Roman" w:hAnsi="Times New Roman" w:cs="Times New Roman"/>
          <w:sz w:val="28"/>
          <w:szCs w:val="28"/>
        </w:rPr>
        <w:t xml:space="preserve"> </w:t>
      </w:r>
      <w:r>
        <w:rPr>
          <w:rFonts w:ascii="Times New Roman" w:hAnsi="Times New Roman" w:cs="Times New Roman"/>
          <w:sz w:val="28"/>
          <w:szCs w:val="28"/>
        </w:rPr>
        <w:t xml:space="preserve">абзаце </w:t>
      </w:r>
      <w:r>
        <w:rPr>
          <w:rFonts w:ascii="Times New Roman" w:hAnsi="Times New Roman" w:cs="Times New Roman"/>
          <w:sz w:val="28"/>
          <w:szCs w:val="28"/>
        </w:rPr>
        <w:t xml:space="preserve">третьем</w:t>
      </w:r>
      <w:r>
        <w:rPr>
          <w:rFonts w:ascii="Times New Roman" w:hAnsi="Times New Roman" w:cs="Times New Roman"/>
          <w:sz w:val="28"/>
          <w:szCs w:val="28"/>
        </w:rPr>
        <w:t xml:space="preserve"> </w:t>
      </w:r>
      <w:r>
        <w:rPr>
          <w:rFonts w:ascii="Times New Roman" w:hAnsi="Times New Roman" w:cs="Times New Roman"/>
          <w:sz w:val="28"/>
          <w:szCs w:val="28"/>
        </w:rPr>
        <w:t xml:space="preserve">пункт</w:t>
      </w:r>
      <w:r>
        <w:rPr>
          <w:rFonts w:ascii="Times New Roman" w:hAnsi="Times New Roman" w:cs="Times New Roman"/>
          <w:sz w:val="28"/>
          <w:szCs w:val="28"/>
        </w:rPr>
        <w:t xml:space="preserve">а</w:t>
      </w:r>
      <w:r>
        <w:rPr>
          <w:rFonts w:ascii="Times New Roman" w:hAnsi="Times New Roman" w:cs="Times New Roman"/>
          <w:sz w:val="28"/>
          <w:szCs w:val="28"/>
        </w:rPr>
        <w:t xml:space="preserve"> 2.1 раздела 2 «Определение объема возмещения затрат»</w:t>
      </w:r>
      <w:r>
        <w:rPr>
          <w:rFonts w:ascii="Times New Roman" w:hAnsi="Times New Roman" w:cs="Times New Roman"/>
          <w:sz w:val="28"/>
          <w:szCs w:val="28"/>
        </w:rPr>
        <w:t xml:space="preserve"> после слов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 дополнить словами «при условии, что указанные объекты соответствуют требованиям </w:t>
      </w:r>
      <w:hyperlink r:id="rId11" w:tooltip="https://login.consultant.ru/link/?req=doc&amp;demo=2&amp;base=LAW&amp;n=431969&amp;dst=100470&amp;field=134&amp;date=12.02.2023" w:history="1">
        <w:r>
          <w:rPr>
            <w:rStyle w:val="841"/>
            <w:rFonts w:ascii="Times New Roman" w:hAnsi="Times New Roman" w:cs="Times New Roman"/>
            <w:color w:val="auto"/>
            <w:sz w:val="28"/>
            <w:szCs w:val="28"/>
            <w:u w:val="none"/>
          </w:rPr>
          <w:t xml:space="preserve">пункта 13 части 1 статьи 2</w:t>
        </w:r>
      </w:hyperlink>
      <w:r>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w:t>
      </w:r>
      <w:r>
        <w:rPr>
          <w:rFonts w:ascii="Times New Roman" w:hAnsi="Times New Roman" w:cs="Times New Roman"/>
          <w:sz w:val="28"/>
          <w:szCs w:val="28"/>
        </w:rPr>
        <w:t xml:space="preserve"> </w:t>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rPr>
        <w:t xml:space="preserve">- а</w:t>
      </w:r>
      <w:r>
        <w:rPr>
          <w:rFonts w:ascii="Times New Roman" w:hAnsi="Times New Roman" w:cs="Times New Roman"/>
          <w:sz w:val="28"/>
          <w:szCs w:val="28"/>
        </w:rPr>
        <w:t xml:space="preserve">бзацы второй – третий исключить из</w:t>
      </w:r>
      <w:r>
        <w:rPr>
          <w:rFonts w:ascii="Times New Roman" w:hAnsi="Times New Roman" w:cs="Times New Roman"/>
          <w:sz w:val="28"/>
          <w:szCs w:val="28"/>
        </w:rPr>
        <w:t xml:space="preserve"> пункт</w:t>
      </w:r>
      <w:r>
        <w:rPr>
          <w:rFonts w:ascii="Times New Roman" w:hAnsi="Times New Roman" w:cs="Times New Roman"/>
          <w:sz w:val="28"/>
          <w:szCs w:val="28"/>
        </w:rPr>
        <w:t xml:space="preserve">а</w:t>
      </w:r>
      <w:r>
        <w:rPr>
          <w:rFonts w:ascii="Times New Roman" w:hAnsi="Times New Roman" w:cs="Times New Roman"/>
          <w:sz w:val="28"/>
          <w:szCs w:val="28"/>
        </w:rPr>
        <w:t xml:space="preserve"> 2.3 раздела 2 «Определение объема возмещения затрат»</w:t>
      </w:r>
      <w:r>
        <w:rPr>
          <w:rFonts w:ascii="Times New Roman" w:hAnsi="Times New Roman" w:cs="Times New Roman"/>
          <w:sz w:val="28"/>
          <w:szCs w:val="28"/>
        </w:rPr>
        <w:t xml:space="preserve">;</w:t>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 абзац первый пункта 2.7 </w:t>
      </w:r>
      <w:r>
        <w:rPr>
          <w:rFonts w:ascii="Times New Roman" w:hAnsi="Times New Roman" w:cs="Times New Roman"/>
          <w:sz w:val="28"/>
          <w:szCs w:val="28"/>
        </w:rPr>
        <w:t xml:space="preserve">раздела 2 «Определение объема возмещения затрат»</w:t>
      </w:r>
      <w:r>
        <w:rPr>
          <w:rFonts w:ascii="Times New Roman" w:hAnsi="Times New Roman" w:cs="Times New Roman"/>
          <w:sz w:val="28"/>
          <w:szCs w:val="28"/>
          <w:highlight w:val="none"/>
        </w:rPr>
        <w:t xml:space="preserve"> изложить в следующей редакции:</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rPr>
      </w:r>
      <w:r>
        <w:rPr>
          <w:rFonts w:ascii="Times New Roman" w:hAnsi="Times New Roman" w:cs="Times New Roman"/>
          <w:sz w:val="28"/>
          <w:szCs w:val="28"/>
        </w:rPr>
        <w:t xml:space="preserve">«С</w:t>
      </w:r>
      <w:r>
        <w:rPr>
          <w:rFonts w:ascii="Times New Roman" w:hAnsi="Times New Roman" w:cs="Times New Roman"/>
          <w:sz w:val="28"/>
          <w:szCs w:val="28"/>
        </w:rPr>
        <w:t xml:space="preserve">убсидия предоставляется на возмещение затрат, факт осуществления которых документально подтвержден, в том числе первичными бухгалтерскими документами (в том числе актами об осуществлении технологического присоединения, о выполнении технических условий, акт</w:t>
      </w:r>
      <w:r>
        <w:rPr>
          <w:rFonts w:ascii="Times New Roman" w:hAnsi="Times New Roman" w:cs="Times New Roman"/>
          <w:sz w:val="28"/>
          <w:szCs w:val="28"/>
        </w:rPr>
        <w:t xml:space="preserve">ам</w:t>
      </w:r>
      <w:r>
        <w:rPr>
          <w:rFonts w:ascii="Times New Roman" w:hAnsi="Times New Roman" w:cs="Times New Roman"/>
          <w:sz w:val="28"/>
          <w:szCs w:val="28"/>
        </w:rPr>
        <w:t xml:space="preserve">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о проведении государственной экспертизы, указанного в пункте 2.5 нас</w:t>
      </w:r>
      <w:r>
        <w:rPr>
          <w:rFonts w:ascii="Times New Roman" w:hAnsi="Times New Roman" w:cs="Times New Roman"/>
          <w:sz w:val="28"/>
          <w:szCs w:val="28"/>
        </w:rPr>
        <w:t xml:space="preserve">т</w:t>
      </w:r>
      <w:r>
        <w:rPr>
          <w:rFonts w:ascii="Times New Roman" w:hAnsi="Times New Roman" w:cs="Times New Roman"/>
          <w:sz w:val="28"/>
          <w:szCs w:val="28"/>
        </w:rPr>
        <w:t xml:space="preserve">оящих Правил (в случае если отношения по созданию объекта регулируются законодательством о градостроительной деятельности), и при условии наличия заключения о проведении технологического и ценового аудита, выданного экспертными организациями, требования к </w:t>
      </w:r>
      <w:r>
        <w:rPr>
          <w:rFonts w:ascii="Times New Roman" w:hAnsi="Times New Roman" w:cs="Times New Roman"/>
          <w:sz w:val="28"/>
          <w:szCs w:val="28"/>
        </w:rPr>
        <w:t xml:space="preserve">к</w:t>
      </w:r>
      <w:r>
        <w:rPr>
          <w:rFonts w:ascii="Times New Roman" w:hAnsi="Times New Roman" w:cs="Times New Roman"/>
          <w:sz w:val="28"/>
          <w:szCs w:val="28"/>
        </w:rPr>
        <w:t xml:space="preserve">оторым установлены согласно приложению № 1 (далее - экспертные организации), а также заключения федерального органа исполнительной власти, осуществляющего функции по контролю и надзору в области налогов и сборов, указанного в пункте 7.1 части 9 статьи 15 Ф</w:t>
      </w:r>
      <w:r>
        <w:rPr>
          <w:rFonts w:ascii="Times New Roman" w:hAnsi="Times New Roman" w:cs="Times New Roman"/>
          <w:sz w:val="28"/>
          <w:szCs w:val="28"/>
        </w:rPr>
        <w:t xml:space="preserve">едерального закона. Проверку на соответствие экспертной организации указанным требованиям проводит организация, реализующая проект»;</w:t>
      </w:r>
      <w:r>
        <w:rPr>
          <w:rFonts w:ascii="Times New Roman" w:hAnsi="Times New Roman" w:cs="Times New Roman"/>
          <w:sz w:val="28"/>
          <w:szCs w:val="28"/>
        </w:rPr>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rPr>
        <w:t xml:space="preserve"> абзаце третьем пункта 2.8 раздела 2 «Определение объема возмещения затрат» слово «создаваемого» заменить словом «созданного»</w:t>
      </w:r>
      <w:r>
        <w:rPr>
          <w:rFonts w:ascii="Times New Roman" w:hAnsi="Times New Roman" w:cs="Times New Roman"/>
          <w:sz w:val="28"/>
          <w:szCs w:val="28"/>
        </w:rPr>
        <w:t xml:space="preserve">;</w:t>
      </w:r>
      <w:r/>
    </w:p>
    <w:p>
      <w:pPr>
        <w:ind w:firstLine="709"/>
        <w:jc w:val="both"/>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 xml:space="preserve">- абзац четвертый пункта 2.8 раздела 2 «Определение объема возмещения затрат» изложить в следующей редакции:</w:t>
      </w:r>
      <w:r/>
    </w:p>
    <w:p>
      <w:pPr>
        <w:ind w:firstLine="540"/>
        <w:jc w:val="both"/>
        <w:spacing w:after="0" w:line="24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 xml:space="preserve">оценка фактической стоимости созданного объекта инфраструктуры»; </w:t>
      </w:r>
      <w:r/>
    </w:p>
    <w:p>
      <w:pPr>
        <w:ind w:firstLine="709"/>
        <w:jc w:val="both"/>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 xml:space="preserve">- а</w:t>
      </w:r>
      <w:r>
        <w:rPr>
          <w:rFonts w:ascii="Times New Roman" w:hAnsi="Times New Roman" w:cs="Times New Roman"/>
          <w:sz w:val="28"/>
          <w:szCs w:val="28"/>
        </w:rPr>
        <w:t xml:space="preserve">бзац седьмой пункта 2.8 раздела 2 «Определение объема возмещения затрат» изложить в следующей редакции:</w:t>
      </w:r>
      <w:r/>
    </w:p>
    <w:p>
      <w:pPr>
        <w:ind w:firstLine="540"/>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w:t>
      </w:r>
      <w:r>
        <w:rPr>
          <w:rFonts w:ascii="Times New Roman" w:hAnsi="Times New Roman" w:cs="Times New Roman"/>
          <w:sz w:val="28"/>
          <w:szCs w:val="28"/>
        </w:rPr>
        <w:t xml:space="preserve">Экспертная организация привлекается после ввода объектов в эксплуатацию в целях подтверждения фактических затрат, предусмотренных </w:t>
      </w:r>
      <w:hyperlink r:id="rId12" w:tooltip="https://login.consultant.ru/link/?req=doc&amp;demo=2&amp;base=LAW&amp;n=433702&amp;dst=27&amp;field=134&amp;date=12.02.2023" w:history="1">
        <w:r>
          <w:rPr>
            <w:rStyle w:val="841"/>
            <w:rFonts w:ascii="Times New Roman" w:hAnsi="Times New Roman" w:cs="Times New Roman"/>
            <w:color w:val="auto"/>
            <w:sz w:val="28"/>
            <w:szCs w:val="28"/>
            <w:u w:val="none"/>
          </w:rPr>
          <w:t xml:space="preserve">пунктом 1.4</w:t>
        </w:r>
      </w:hyperlink>
      <w:r>
        <w:rPr>
          <w:rFonts w:ascii="Times New Roman" w:hAnsi="Times New Roman" w:cs="Times New Roman"/>
          <w:sz w:val="28"/>
          <w:szCs w:val="28"/>
        </w:rPr>
        <w:t xml:space="preserve"> настоящих Правил»; </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пункт 2.8 раздела 2 «Определение объема возмещения затрат» дополнить абзацем следующего содержания:</w:t>
      </w:r>
      <w:r/>
    </w:p>
    <w:p>
      <w:pPr>
        <w:ind w:firstLine="540"/>
        <w:jc w:val="both"/>
        <w:spacing w:after="0" w:line="24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w:t>
      </w:r>
      <w:r>
        <w:rPr>
          <w:rFonts w:ascii="Times New Roman" w:hAnsi="Times New Roman" w:eastAsia="Times New Roman" w:cs="Times New Roman"/>
          <w:sz w:val="28"/>
          <w:szCs w:val="28"/>
          <w:lang w:eastAsia="ru-RU"/>
        </w:rPr>
        <w:t xml:space="preserve">Подтверждение расчета объема возмещения затрат, подготовленного организацией, реализующей проект»; </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абзаце первом пункта 2.10 раздела 2 «Определение объема возмещения затрат» слова «купонных платежей» заменить словами «купонного дохода»;</w:t>
      </w:r>
      <w:r/>
    </w:p>
    <w:p>
      <w:pPr>
        <w:contextualSpacing/>
        <w:ind w:firstLine="540"/>
        <w:jc w:val="both"/>
        <w:spacing w:line="240" w:lineRule="auto"/>
        <w:rPr>
          <w:rFonts w:ascii="Times New Roman" w:hAnsi="Times New Roman" w:eastAsia="Times New Roman" w:cs="Times New Roman"/>
          <w:sz w:val="28"/>
          <w:szCs w:val="28"/>
        </w:rPr>
        <w:suppressLineNumbers w:val="0"/>
      </w:pPr>
      <w:r>
        <w:rPr>
          <w:rFonts w:ascii="Times New Roman" w:hAnsi="Times New Roman" w:cs="Times New Roman"/>
          <w:sz w:val="28"/>
          <w:szCs w:val="28"/>
        </w:rPr>
        <w:t xml:space="preserve">- во абзаце втором пункта 2.10 раздела 2 «Определение объема возмещения затрат» после слов «как цель создания объекта инфраструктуры» дополнить словами «</w:t>
      </w:r>
      <w:r>
        <w:rPr>
          <w:rFonts w:ascii="Times New Roman" w:hAnsi="Times New Roman" w:eastAsia="Times New Roman" w:cs="Times New Roman"/>
          <w:sz w:val="28"/>
          <w:szCs w:val="28"/>
          <w:lang w:eastAsia="ru-RU"/>
        </w:rPr>
        <w:t xml:space="preserve">и (или) создания (строительства) новых либо реконструкции и (или) модерн</w:t>
      </w:r>
      <w:r>
        <w:rPr>
          <w:rFonts w:ascii="Times New Roman" w:hAnsi="Times New Roman" w:eastAsia="Times New Roman" w:cs="Times New Roman"/>
          <w:sz w:val="28"/>
          <w:szCs w:val="28"/>
          <w:lang w:eastAsia="ru-RU"/>
        </w:rPr>
        <w:t xml:space="preserve">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w:t>
      </w:r>
      <w:r>
        <w:rPr>
          <w:rFonts w:ascii="Times New Roman" w:hAnsi="Times New Roman" w:eastAsia="Times New Roman" w:cs="Times New Roman"/>
          <w:sz w:val="28"/>
          <w:szCs w:val="28"/>
          <w:lang w:eastAsia="ru-RU"/>
        </w:rPr>
        <w:t xml:space="preserve">интеллектуальной деятельности и (или) приравненных к ним средств индивидуализации»;</w:t>
      </w:r>
      <w:r/>
    </w:p>
    <w:p>
      <w:pPr>
        <w:contextualSpacing/>
        <w:ind w:firstLine="709"/>
        <w:jc w:val="both"/>
        <w:spacing w:after="0" w:line="240" w:lineRule="auto"/>
        <w:rPr>
          <w:rFonts w:ascii="Times New Roman" w:hAnsi="Times New Roman" w:cs="Times New Roman"/>
          <w:color w:val="000000"/>
          <w:sz w:val="28"/>
          <w:szCs w:val="28"/>
          <w:lang w:eastAsia="ru-RU"/>
        </w:rPr>
        <w:suppressLineNumbers w:val="0"/>
      </w:pP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 xml:space="preserve">абзац четвертый пункта 2.10 раздела 2 «Определение объема возмещения затрат» и</w:t>
      </w:r>
      <w:r>
        <w:rPr>
          <w:rFonts w:ascii="Times New Roman" w:hAnsi="Times New Roman" w:cs="Times New Roman"/>
          <w:sz w:val="28"/>
          <w:szCs w:val="28"/>
        </w:rPr>
        <w:t xml:space="preserve">зложить в следующей редакции:</w:t>
      </w:r>
      <w:r/>
    </w:p>
    <w:p>
      <w:pPr>
        <w:ind w:firstLine="540"/>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lang w:eastAsia="ru-RU"/>
        </w:rPr>
        <w:t xml:space="preserve">«</w:t>
      </w:r>
      <w:r>
        <w:rPr>
          <w:rFonts w:ascii="Times New Roman" w:hAnsi="Times New Roman" w:cs="Times New Roman"/>
          <w:sz w:val="28"/>
          <w:szCs w:val="28"/>
        </w:rPr>
        <w:t xml:space="preserve">реализации проекта, предусматривающего создание объекта инфраструктуры и (или) создание (строительство) новых либо реконструкцию и (или) модернизацию существующих объектов </w:t>
      </w:r>
      <w:r>
        <w:rPr>
          <w:rFonts w:ascii="Times New Roman" w:hAnsi="Times New Roman" w:cs="Times New Roman"/>
          <w:sz w:val="28"/>
          <w:szCs w:val="28"/>
        </w:rPr>
        <w:t xml:space="preserve">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w:t>
      </w:r>
      <w:r>
        <w:rPr>
          <w:rFonts w:ascii="Times New Roman" w:hAnsi="Times New Roman" w:cs="Times New Roman"/>
          <w:sz w:val="28"/>
          <w:szCs w:val="28"/>
        </w:rPr>
        <w:t xml:space="preserve"> </w:t>
      </w:r>
      <w:r>
        <w:rPr>
          <w:rFonts w:ascii="Times New Roman" w:hAnsi="Times New Roman" w:cs="Times New Roman"/>
          <w:sz w:val="28"/>
          <w:szCs w:val="28"/>
        </w:rPr>
        <w:t xml:space="preserve">При этом в указанном в </w:t>
      </w:r>
      <w:hyperlink r:id="rId13" w:tooltip="https://login.consultant.ru/link/?req=doc&amp;demo=2&amp;base=LAW&amp;n=433702&amp;dst=100107&amp;field=134&amp;date=12.02.2023" w:history="1">
        <w:r>
          <w:rPr>
            <w:rStyle w:val="841"/>
            <w:rFonts w:ascii="Times New Roman" w:hAnsi="Times New Roman" w:cs="Times New Roman"/>
            <w:color w:val="auto"/>
            <w:sz w:val="28"/>
            <w:szCs w:val="28"/>
            <w:u w:val="none"/>
          </w:rPr>
          <w:t xml:space="preserve">абзаце третьем</w:t>
        </w:r>
      </w:hyperlink>
      <w:r>
        <w:rPr>
          <w:rFonts w:ascii="Times New Roman" w:hAnsi="Times New Roman" w:cs="Times New Roman"/>
          <w:sz w:val="28"/>
          <w:szCs w:val="28"/>
        </w:rPr>
        <w:t xml:space="preserve"> настоящего пункта кредитном договоре предусматривается предоставление </w:t>
      </w:r>
      <w:r>
        <w:rPr>
          <w:rFonts w:ascii="Times New Roman" w:hAnsi="Times New Roman" w:cs="Times New Roman"/>
          <w:sz w:val="28"/>
          <w:szCs w:val="28"/>
        </w:rPr>
        <w:t xml:space="preserve">средств кредита на цели, указанные в </w:t>
      </w:r>
      <w:hyperlink r:id="rId14" w:tooltip="https://login.consultant.ru/link/?req=doc&amp;demo=2&amp;base=LAW&amp;n=433702&amp;dst=54&amp;field=134&amp;date=12.02.2023" w:history="1">
        <w:r>
          <w:rPr>
            <w:rStyle w:val="841"/>
            <w:rFonts w:ascii="Times New Roman" w:hAnsi="Times New Roman" w:cs="Times New Roman"/>
            <w:color w:val="auto"/>
            <w:sz w:val="28"/>
            <w:szCs w:val="28"/>
            <w:u w:val="none"/>
          </w:rPr>
          <w:t xml:space="preserve">абзаце втором</w:t>
        </w:r>
      </w:hyperlink>
      <w:r>
        <w:rPr>
          <w:rFonts w:ascii="Times New Roman" w:hAnsi="Times New Roman" w:cs="Times New Roman"/>
          <w:sz w:val="28"/>
          <w:szCs w:val="28"/>
        </w:rPr>
        <w:t xml:space="preserve"> настоящего пункта, в рамках отдельной кредитной линии (транша) и (или) порядок подтверждения целевого использования получателем субсидии средств кредита»; </w:t>
      </w:r>
      <w:r/>
    </w:p>
    <w:p>
      <w:pPr>
        <w:ind w:firstLine="709"/>
        <w:jc w:val="both"/>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 xml:space="preserve">- в абзаце втором </w:t>
      </w:r>
      <w:r>
        <w:rPr>
          <w:rFonts w:ascii="Times New Roman" w:hAnsi="Times New Roman" w:cs="Times New Roman"/>
          <w:sz w:val="28"/>
          <w:szCs w:val="28"/>
        </w:rPr>
        <w:t xml:space="preserve">пункта </w:t>
      </w:r>
      <w:r>
        <w:rPr>
          <w:rFonts w:ascii="Times New Roman" w:hAnsi="Times New Roman" w:cs="Times New Roman"/>
          <w:sz w:val="28"/>
          <w:szCs w:val="28"/>
        </w:rPr>
        <w:t xml:space="preserve">2.11 раздела 2 «Определение объема возмещения затрат» после слов «объектов обеспечивающей инфраструктуры» дополнить словами «</w:t>
      </w:r>
      <w:r>
        <w:rPr>
          <w:rFonts w:ascii="Times New Roman" w:hAnsi="Times New Roman" w:eastAsia="Times New Roman" w:cs="Times New Roman"/>
          <w:sz w:val="28"/>
          <w:szCs w:val="28"/>
          <w:lang w:eastAsia="ru-RU"/>
        </w:rPr>
        <w:t xml:space="preserve">на создание обеспечивающей инфраструктуры, необходимой для реализации инвестиционного проекта, </w:t>
      </w:r>
      <w:r>
        <w:rPr>
          <w:rFonts w:ascii="Times New Roman" w:hAnsi="Times New Roman" w:eastAsia="Times New Roman" w:cs="Times New Roman"/>
          <w:sz w:val="28"/>
          <w:szCs w:val="28"/>
          <w:lang w:eastAsia="ru-RU"/>
        </w:rPr>
        <w:t xml:space="preserve">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t>
      </w:r>
      <w:r>
        <w:rPr>
          <w:rFonts w:ascii="Times New Roman" w:hAnsi="Times New Roman" w:eastAsia="Times New Roman" w:cs="Times New Roman"/>
          <w:sz w:val="28"/>
          <w:szCs w:val="28"/>
          <w:lang w:eastAsia="ru-RU"/>
        </w:rPr>
        <w:t xml:space="preserve">на уплату процентов по кредитам и займам, купонного </w:t>
      </w:r>
      <w:r>
        <w:rPr>
          <w:rFonts w:ascii="Times New Roman" w:hAnsi="Times New Roman" w:eastAsia="Times New Roman" w:cs="Times New Roman"/>
          <w:sz w:val="28"/>
          <w:szCs w:val="28"/>
          <w:lang w:eastAsia="ru-RU"/>
        </w:rPr>
        <w:t xml:space="preserve">дохода по облигационным займам, привлеченным для создания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t>
      </w:r>
      <w:r>
        <w:rPr>
          <w:rFonts w:ascii="Times New Roman" w:hAnsi="Times New Roman" w:eastAsia="Times New Roman" w:cs="Times New Roman"/>
          <w:sz w:val="28"/>
          <w:szCs w:val="28"/>
          <w:lang w:eastAsia="ru-RU"/>
        </w:rPr>
        <w:t xml:space="preserve">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w:t>
      </w:r>
      <w:r>
        <w:rPr>
          <w:rFonts w:ascii="Times New Roman" w:hAnsi="Times New Roman" w:eastAsia="Times New Roman" w:cs="Times New Roman"/>
          <w:sz w:val="28"/>
          <w:szCs w:val="28"/>
          <w:lang w:eastAsia="ru-RU"/>
        </w:rPr>
        <w:t xml:space="preserve">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w:t>
      </w:r>
      <w:r>
        <w:rPr>
          <w:rFonts w:ascii="Times New Roman" w:hAnsi="Times New Roman" w:eastAsia="Times New Roman" w:cs="Times New Roman"/>
          <w:sz w:val="28"/>
          <w:szCs w:val="28"/>
          <w:lang w:eastAsia="ru-RU"/>
        </w:rPr>
        <w:t xml:space="preserve">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 </w:t>
      </w:r>
      <w:r>
        <w:rPr>
          <w:rFonts w:ascii="Times New Roman" w:hAnsi="Times New Roman" w:cs="Times New Roman"/>
          <w:color w:val="000000"/>
          <w:sz w:val="28"/>
          <w:szCs w:val="28"/>
          <w:lang w:eastAsia="ru-RU"/>
        </w:rPr>
      </w:r>
      <w:r/>
    </w:p>
    <w:p>
      <w:pPr>
        <w:ind w:firstLine="540"/>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highlight w:val="none"/>
          <w:lang w:eastAsia="ru-RU"/>
        </w:rPr>
      </w:r>
      <w:r>
        <w:rPr>
          <w:rFonts w:ascii="Times New Roman" w:hAnsi="Times New Roman" w:cs="Times New Roman"/>
          <w:sz w:val="28"/>
          <w:szCs w:val="28"/>
        </w:rPr>
        <w:t xml:space="preserve">- в абзаце третьем </w:t>
      </w:r>
      <w:r>
        <w:rPr>
          <w:rFonts w:ascii="Times New Roman" w:hAnsi="Times New Roman" w:cs="Times New Roman"/>
          <w:sz w:val="28"/>
          <w:szCs w:val="28"/>
        </w:rPr>
        <w:t xml:space="preserve">пункта </w:t>
      </w:r>
      <w:r>
        <w:rPr>
          <w:rFonts w:ascii="Times New Roman" w:hAnsi="Times New Roman" w:cs="Times New Roman"/>
          <w:sz w:val="28"/>
          <w:szCs w:val="28"/>
        </w:rPr>
        <w:t xml:space="preserve">2.11 раздела 2 «Определение объема возмещения затрат» после слов </w:t>
      </w:r>
      <w:r>
        <w:rPr>
          <w:rFonts w:ascii="Times New Roman" w:hAnsi="Times New Roman" w:eastAsia="Times New Roman" w:cs="Times New Roman"/>
          <w:sz w:val="28"/>
          <w:szCs w:val="28"/>
          <w:highlight w:val="none"/>
          <w:lang w:eastAsia="ru-RU"/>
        </w:rPr>
        <w:t xml:space="preserve">«объектов сопутствующей инфраструктуры» дополнить словами «</w:t>
      </w:r>
      <w:r>
        <w:rPr>
          <w:rFonts w:ascii="Times New Roman" w:hAnsi="Times New Roman" w:eastAsia="Times New Roman" w:cs="Times New Roman"/>
          <w:sz w:val="28"/>
          <w:szCs w:val="28"/>
          <w:lang w:eastAsia="ru-RU"/>
        </w:rPr>
        <w:t xml:space="preserve">на создание сопутствующей инфраструктуры, необходимой для реализации инвестиционного проекта,</w:t>
      </w:r>
      <w:r>
        <w:rPr>
          <w:rFonts w:ascii="Times New Roman" w:hAnsi="Times New Roman" w:eastAsia="Times New Roman" w:cs="Times New Roman"/>
          <w:sz w:val="28"/>
          <w:szCs w:val="28"/>
          <w:lang w:eastAsia="ru-RU"/>
        </w:rPr>
        <w:t xml:space="preserve">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t>
      </w:r>
      <w:r>
        <w:rPr>
          <w:rFonts w:ascii="Times New Roman" w:hAnsi="Times New Roman" w:eastAsia="Times New Roman" w:cs="Times New Roman"/>
          <w:sz w:val="28"/>
          <w:szCs w:val="28"/>
          <w:lang w:eastAsia="ru-RU"/>
        </w:rPr>
        <w:t xml:space="preserve">на уплату процентов по кредитам и займам, купонного</w:t>
      </w:r>
      <w:r>
        <w:rPr>
          <w:rFonts w:ascii="Times New Roman" w:hAnsi="Times New Roman" w:eastAsia="Times New Roman" w:cs="Times New Roman"/>
          <w:sz w:val="28"/>
          <w:szCs w:val="28"/>
          <w:lang w:eastAsia="ru-RU"/>
        </w:rPr>
        <w:t xml:space="preserve"> дохода по облигационным займам, привлеченным для создания сопутствующей инфраструктуры, необходимой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t>
      </w:r>
      <w:r>
        <w:rPr>
          <w:rFonts w:ascii="Times New Roman" w:hAnsi="Times New Roman" w:eastAsia="Times New Roman" w:cs="Times New Roman"/>
          <w:sz w:val="28"/>
          <w:szCs w:val="28"/>
          <w:lang w:eastAsia="ru-RU"/>
        </w:rPr>
        <w:t xml:space="preserve">на демонтаж объектов, расположенных на территориях военных городков (в части жилищного строительства)»; </w:t>
      </w:r>
      <w:r>
        <w:rPr>
          <w:rFonts w:ascii="Times New Roman" w:hAnsi="Times New Roman" w:eastAsia="Times New Roman" w:cs="Times New Roman"/>
          <w:sz w:val="28"/>
          <w:szCs w:val="28"/>
          <w:lang w:eastAsia="ru-RU"/>
        </w:rPr>
      </w:r>
      <w:r/>
    </w:p>
    <w:p>
      <w:pPr>
        <w:ind w:firstLine="540"/>
        <w:jc w:val="both"/>
        <w:spacing w:after="0"/>
        <w:rPr>
          <w:rFonts w:ascii="Times New Roman" w:hAnsi="Times New Roman" w:cs="Times New Roman"/>
          <w:sz w:val="28"/>
          <w:szCs w:val="28"/>
          <w:highlight w:val="none"/>
        </w:rPr>
      </w:pPr>
      <w:r>
        <w:rPr>
          <w:rFonts w:ascii="Times New Roman" w:hAnsi="Times New Roman" w:cs="Times New Roman"/>
          <w:sz w:val="28"/>
          <w:szCs w:val="28"/>
        </w:rPr>
        <w:t xml:space="preserve">- в абзаце четвертом </w:t>
      </w:r>
      <w:r>
        <w:rPr>
          <w:rFonts w:ascii="Times New Roman" w:hAnsi="Times New Roman" w:cs="Times New Roman"/>
          <w:sz w:val="28"/>
          <w:szCs w:val="28"/>
        </w:rPr>
        <w:t xml:space="preserve">пункта </w:t>
      </w:r>
      <w:r>
        <w:rPr>
          <w:rFonts w:ascii="Times New Roman" w:hAnsi="Times New Roman" w:cs="Times New Roman"/>
          <w:sz w:val="28"/>
          <w:szCs w:val="28"/>
        </w:rPr>
        <w:t xml:space="preserve">2.11 раздела 2 «Определение объема возмещения затрат»</w:t>
      </w:r>
      <w:r>
        <w:rPr>
          <w:rFonts w:ascii="Times New Roman" w:hAnsi="Times New Roman" w:cs="Times New Roman"/>
          <w:sz w:val="28"/>
          <w:szCs w:val="28"/>
        </w:rPr>
        <w:t xml:space="preserve"> слова</w:t>
      </w:r>
      <w:r>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 xml:space="preserve">указанных в абзацах втором и третьем»</w:t>
      </w:r>
      <w:r>
        <w:rPr>
          <w:rFonts w:ascii="Times New Roman" w:hAnsi="Times New Roman" w:cs="Times New Roman"/>
          <w:iCs/>
          <w:color w:val="000000"/>
          <w:sz w:val="28"/>
          <w:szCs w:val="28"/>
        </w:rPr>
        <w:t xml:space="preserve"> заменить словами «</w:t>
      </w:r>
      <w:r>
        <w:rPr>
          <w:rFonts w:ascii="Times New Roman" w:hAnsi="Times New Roman" w:cs="Times New Roman"/>
          <w:sz w:val="28"/>
          <w:szCs w:val="28"/>
        </w:rPr>
        <w:t xml:space="preserve">указанных в </w:t>
      </w:r>
      <w:hyperlink r:id="rId15" w:tooltip="https://login.consultant.ru/link/?req=doc&amp;demo=2&amp;base=LAW&amp;n=433702&amp;dst=56&amp;field=134&amp;date=12.02.2023" w:history="1">
        <w:r>
          <w:rPr>
            <w:rStyle w:val="841"/>
            <w:rFonts w:ascii="Times New Roman" w:hAnsi="Times New Roman" w:cs="Times New Roman"/>
            <w:color w:val="auto"/>
            <w:sz w:val="28"/>
            <w:szCs w:val="28"/>
            <w:u w:val="none"/>
          </w:rPr>
          <w:t xml:space="preserve">абзацах втором</w:t>
        </w:r>
      </w:hyperlink>
      <w:r>
        <w:rPr>
          <w:rFonts w:ascii="Times New Roman" w:hAnsi="Times New Roman" w:cs="Times New Roman"/>
          <w:sz w:val="28"/>
          <w:szCs w:val="28"/>
        </w:rPr>
        <w:t xml:space="preserve"> и </w:t>
      </w:r>
      <w:r>
        <w:rPr>
          <w:rFonts w:ascii="Times New Roman" w:hAnsi="Times New Roman" w:cs="Times New Roman"/>
          <w:sz w:val="28"/>
          <w:szCs w:val="28"/>
        </w:rPr>
        <w:t xml:space="preserve">шестом»;</w:t>
      </w:r>
      <w:r>
        <w:rPr>
          <w:rFonts w:ascii="Times New Roman" w:hAnsi="Times New Roman" w:cs="Times New Roman"/>
          <w:sz w:val="28"/>
          <w:szCs w:val="28"/>
          <w:highlight w:val="none"/>
        </w:rPr>
      </w:r>
      <w:r/>
    </w:p>
    <w:p>
      <w:pPr>
        <w:ind w:firstLine="540"/>
        <w:jc w:val="both"/>
        <w:spacing w:after="0"/>
        <w:rPr>
          <w:rFonts w:ascii="Times New Roman" w:hAnsi="Times New Roman" w:cs="Times New Roman"/>
          <w:sz w:val="28"/>
          <w:szCs w:val="28"/>
          <w:highlight w:val="none"/>
        </w:rPr>
      </w:pPr>
      <w:r>
        <w:rPr>
          <w:rFonts w:ascii="Times New Roman" w:hAnsi="Times New Roman" w:cs="Times New Roman"/>
          <w:sz w:val="28"/>
          <w:szCs w:val="28"/>
          <w:highlight w:val="none"/>
        </w:rPr>
        <w:t xml:space="preserve">- в абзаце пятом </w:t>
      </w:r>
      <w:r>
        <w:rPr>
          <w:rFonts w:ascii="Times New Roman" w:hAnsi="Times New Roman" w:cs="Times New Roman"/>
          <w:sz w:val="28"/>
          <w:szCs w:val="28"/>
        </w:rPr>
        <w:t xml:space="preserve">2.11 раздела 2 «Определение объема возмещения затрат»</w:t>
      </w:r>
      <w:r>
        <w:rPr>
          <w:rFonts w:ascii="Times New Roman" w:hAnsi="Times New Roman" w:cs="Times New Roman"/>
          <w:sz w:val="28"/>
          <w:szCs w:val="28"/>
        </w:rPr>
        <w:t xml:space="preserve"> слова</w:t>
      </w:r>
      <w:r>
        <w:rPr>
          <w:rFonts w:ascii="Times New Roman" w:hAnsi="Times New Roman" w:cs="Times New Roman"/>
          <w:sz w:val="28"/>
          <w:szCs w:val="28"/>
          <w:highlight w:val="none"/>
        </w:rPr>
        <w:t xml:space="preserve"> «размер уплаченных организацией, реализующей проект, в областной бюджет» заменить словами «</w:t>
      </w:r>
      <w:r>
        <w:rPr>
          <w:rFonts w:ascii="Times New Roman" w:hAnsi="Times New Roman" w:cs="Times New Roman"/>
          <w:sz w:val="28"/>
          <w:szCs w:val="28"/>
          <w:highlight w:val="none"/>
        </w:rPr>
        <w:t xml:space="preserve">размер исчисленных организацией, реализующей проект, для уплаты в областной бюджет»;</w:t>
      </w:r>
      <w:r>
        <w:rPr>
          <w:rFonts w:ascii="Times New Roman" w:hAnsi="Times New Roman" w:cs="Times New Roman"/>
          <w:sz w:val="28"/>
          <w:szCs w:val="28"/>
          <w:highlight w:val="none"/>
        </w:rPr>
      </w:r>
      <w:r/>
    </w:p>
    <w:p>
      <w:pPr>
        <w:ind w:firstLine="540"/>
        <w:jc w:val="both"/>
        <w:spacing w:after="0"/>
        <w:rPr>
          <w:highlight w:val="none"/>
        </w:rPr>
      </w:pPr>
      <w:r>
        <w:rPr>
          <w:rFonts w:ascii="Times New Roman" w:hAnsi="Times New Roman" w:cs="Times New Roman"/>
          <w:sz w:val="28"/>
          <w:szCs w:val="28"/>
        </w:rPr>
        <w:t xml:space="preserve">- </w:t>
      </w:r>
      <w:r>
        <w:rPr>
          <w:rFonts w:ascii="Times New Roman" w:hAnsi="Times New Roman" w:cs="Times New Roman"/>
          <w:sz w:val="28"/>
          <w:szCs w:val="28"/>
        </w:rPr>
        <w:t xml:space="preserve">в абзаце седьмом </w:t>
      </w:r>
      <w:r>
        <w:rPr>
          <w:rFonts w:ascii="Times New Roman" w:hAnsi="Times New Roman" w:cs="Times New Roman"/>
          <w:sz w:val="28"/>
          <w:szCs w:val="28"/>
        </w:rPr>
        <w:t xml:space="preserve">пункта </w:t>
      </w:r>
      <w:r>
        <w:rPr>
          <w:rFonts w:ascii="Times New Roman" w:hAnsi="Times New Roman" w:cs="Times New Roman"/>
          <w:sz w:val="28"/>
          <w:szCs w:val="28"/>
        </w:rPr>
        <w:t xml:space="preserve">2.11 раздела 2 «Определение объема возмещения затрат»</w:t>
      </w:r>
      <w:r>
        <w:rPr>
          <w:rFonts w:ascii="Times New Roman" w:hAnsi="Times New Roman" w:cs="Times New Roman"/>
          <w:sz w:val="28"/>
          <w:szCs w:val="28"/>
        </w:rPr>
        <w:t xml:space="preserve"> слова</w:t>
      </w:r>
      <w:r>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 xml:space="preserve">указанному в абзаце третьем»</w:t>
      </w:r>
      <w:r>
        <w:rPr>
          <w:rFonts w:ascii="Times New Roman" w:hAnsi="Times New Roman" w:cs="Times New Roman"/>
          <w:iCs/>
          <w:color w:val="000000"/>
          <w:sz w:val="28"/>
          <w:szCs w:val="28"/>
        </w:rPr>
        <w:t xml:space="preserve"> заменить словами «</w:t>
      </w:r>
      <w:r>
        <w:rPr>
          <w:rFonts w:ascii="Times New Roman" w:hAnsi="Times New Roman" w:cs="Times New Roman"/>
          <w:sz w:val="28"/>
          <w:szCs w:val="28"/>
        </w:rPr>
        <w:t xml:space="preserve">указанному в </w:t>
      </w:r>
      <w:hyperlink r:id="rId16" w:tooltip="https://login.consultant.ru/link/?req=doc&amp;demo=2&amp;base=LAW&amp;n=433702&amp;dst=56&amp;field=134&amp;date=12.02.2023" w:history="1">
        <w:r>
          <w:rPr>
            <w:rStyle w:val="841"/>
            <w:rFonts w:ascii="Times New Roman" w:hAnsi="Times New Roman" w:cs="Times New Roman"/>
            <w:color w:val="auto"/>
            <w:sz w:val="28"/>
            <w:szCs w:val="28"/>
            <w:u w:val="none"/>
          </w:rPr>
          <w:t xml:space="preserve">абзацах </w:t>
        </w:r>
      </w:hyperlink>
      <w:r>
        <w:rPr>
          <w:rFonts w:ascii="Times New Roman" w:hAnsi="Times New Roman" w:cs="Times New Roman"/>
          <w:sz w:val="28"/>
          <w:szCs w:val="28"/>
        </w:rPr>
        <w:t xml:space="preserve">третьем и четвертом»</w:t>
      </w:r>
      <w:r>
        <w:t xml:space="preserve">;</w:t>
      </w:r>
      <w:r/>
    </w:p>
    <w:p>
      <w:pPr>
        <w:ind w:firstLine="540"/>
        <w:jc w:val="both"/>
        <w:spacing w:after="0"/>
        <w:rPr>
          <w:highlight w:val="none"/>
        </w:rPr>
      </w:pPr>
      <w:r>
        <w:rPr>
          <w:highlight w:val="none"/>
        </w:rPr>
      </w:r>
      <w:r>
        <w:rPr>
          <w:rFonts w:ascii="Times New Roman" w:hAnsi="Times New Roman" w:cs="Times New Roman"/>
          <w:sz w:val="28"/>
          <w:szCs w:val="28"/>
        </w:rPr>
        <w:t xml:space="preserve">- </w:t>
      </w:r>
      <w:r>
        <w:rPr>
          <w:rFonts w:ascii="Times New Roman" w:hAnsi="Times New Roman" w:cs="Times New Roman"/>
          <w:sz w:val="28"/>
          <w:szCs w:val="28"/>
        </w:rPr>
        <w:t xml:space="preserve">в абзаце восьмом </w:t>
      </w:r>
      <w:r>
        <w:rPr>
          <w:rFonts w:ascii="Times New Roman" w:hAnsi="Times New Roman" w:cs="Times New Roman"/>
          <w:sz w:val="28"/>
          <w:szCs w:val="28"/>
        </w:rPr>
        <w:t xml:space="preserve">пункта </w:t>
      </w:r>
      <w:r>
        <w:rPr>
          <w:rFonts w:ascii="Times New Roman" w:hAnsi="Times New Roman" w:cs="Times New Roman"/>
          <w:sz w:val="28"/>
          <w:szCs w:val="28"/>
        </w:rPr>
        <w:t xml:space="preserve">2.11 раздела 2 «Определение объема возмещения затрат»</w:t>
      </w:r>
      <w:r>
        <w:rPr>
          <w:rFonts w:ascii="Times New Roman" w:hAnsi="Times New Roman" w:cs="Times New Roman"/>
          <w:sz w:val="28"/>
          <w:szCs w:val="28"/>
        </w:rPr>
        <w:t xml:space="preserve"> слова</w:t>
      </w:r>
      <w:r>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 xml:space="preserve">указанному в абзаце третьем»</w:t>
      </w:r>
      <w:r>
        <w:rPr>
          <w:rFonts w:ascii="Times New Roman" w:hAnsi="Times New Roman" w:cs="Times New Roman"/>
          <w:iCs/>
          <w:color w:val="000000"/>
          <w:sz w:val="28"/>
          <w:szCs w:val="28"/>
        </w:rPr>
        <w:t xml:space="preserve"> заменить словами «</w:t>
      </w:r>
      <w:r>
        <w:rPr>
          <w:rFonts w:ascii="Times New Roman" w:hAnsi="Times New Roman" w:cs="Times New Roman"/>
          <w:sz w:val="28"/>
          <w:szCs w:val="28"/>
        </w:rPr>
        <w:t xml:space="preserve">указанному в </w:t>
      </w:r>
      <w:hyperlink r:id="rId17" w:tooltip="https://login.consultant.ru/link/?req=doc&amp;demo=2&amp;base=LAW&amp;n=433702&amp;dst=56&amp;field=134&amp;date=12.02.2023" w:history="1">
        <w:r>
          <w:rPr>
            <w:rStyle w:val="841"/>
            <w:rFonts w:ascii="Times New Roman" w:hAnsi="Times New Roman" w:cs="Times New Roman"/>
            <w:color w:val="auto"/>
            <w:sz w:val="28"/>
            <w:szCs w:val="28"/>
            <w:u w:val="none"/>
          </w:rPr>
          <w:t xml:space="preserve">абзацах </w:t>
        </w:r>
      </w:hyperlink>
      <w:r>
        <w:rPr>
          <w:rFonts w:ascii="Times New Roman" w:hAnsi="Times New Roman" w:cs="Times New Roman"/>
          <w:sz w:val="28"/>
          <w:szCs w:val="28"/>
        </w:rPr>
        <w:t xml:space="preserve">третьем и четвертом»</w:t>
      </w:r>
      <w:r>
        <w:t xml:space="preserve">;</w:t>
      </w:r>
      <w:r>
        <w:rPr>
          <w:highlight w:val="none"/>
        </w:rPr>
      </w:r>
      <w:r/>
    </w:p>
    <w:p>
      <w:pPr>
        <w:ind w:firstLine="540"/>
        <w:jc w:val="both"/>
        <w:spacing w:after="0"/>
        <w:rPr>
          <w:rFonts w:ascii="Times New Roman" w:hAnsi="Times New Roman" w:cs="Times New Roman"/>
          <w:sz w:val="28"/>
          <w:szCs w:val="28"/>
        </w:rPr>
      </w:pPr>
      <w:r>
        <w:rPr>
          <w:rFonts w:ascii="Times New Roman" w:hAnsi="Times New Roman" w:cs="Times New Roman"/>
          <w:sz w:val="28"/>
          <w:szCs w:val="28"/>
          <w:highlight w:val="none"/>
        </w:rPr>
        <w:t xml:space="preserve">- </w:t>
      </w:r>
      <w:r>
        <w:rPr>
          <w:rFonts w:ascii="Times New Roman" w:hAnsi="Times New Roman" w:cs="Times New Roman"/>
          <w:sz w:val="28"/>
          <w:szCs w:val="28"/>
        </w:rPr>
        <w:t xml:space="preserve">абзац одиннадцатый пункта 2.11 раздела 2 «Определение объема возмещения затрат» изложить в следующей редакции:</w:t>
      </w:r>
      <w:r>
        <w:rPr>
          <w:rFonts w:ascii="Times New Roman" w:hAnsi="Times New Roman" w:cs="Times New Roman"/>
          <w:sz w:val="28"/>
          <w:szCs w:val="28"/>
          <w:highlight w:val="none"/>
        </w:rPr>
      </w:r>
      <w:r/>
    </w:p>
    <w:p>
      <w:pPr>
        <w:ind w:firstLine="540"/>
        <w:jc w:val="both"/>
        <w:spacing w:after="0"/>
        <w:rPr>
          <w:rFonts w:ascii="Times New Roman" w:hAnsi="Times New Roman" w:cs="Times New Roman"/>
          <w:sz w:val="28"/>
          <w:szCs w:val="28"/>
          <w:highlight w:val="none"/>
        </w:rPr>
      </w:pPr>
      <w:r>
        <w:rPr>
          <w:rFonts w:ascii="Times New Roman" w:hAnsi="Times New Roman" w:cs="Times New Roman"/>
          <w:sz w:val="28"/>
          <w:szCs w:val="28"/>
        </w:rPr>
        <w:t xml:space="preserve">«- сметную стоимость создания объектов инфраструктуры, </w:t>
      </w:r>
      <w:r>
        <w:rPr>
          <w:rFonts w:ascii="Times New Roman" w:hAnsi="Times New Roman" w:cs="Times New Roman"/>
          <w:sz w:val="28"/>
          <w:szCs w:val="28"/>
        </w:rPr>
        <w:t xml:space="preserve">отношения</w:t>
      </w:r>
      <w:r>
        <w:rPr>
          <w:rFonts w:ascii="Times New Roman" w:hAnsi="Times New Roman" w:cs="Times New Roman"/>
          <w:sz w:val="28"/>
          <w:szCs w:val="28"/>
        </w:rPr>
        <w:t xml:space="preserve"> по созданию которых регулируются законодательс</w:t>
      </w:r>
      <w:r>
        <w:rPr>
          <w:rFonts w:ascii="Times New Roman" w:hAnsi="Times New Roman" w:cs="Times New Roman"/>
          <w:sz w:val="28"/>
          <w:szCs w:val="28"/>
        </w:rPr>
        <w:t xml:space="preserve">твом о градостроительной деятельности (в том числе законодательством Российской Федерации в соответствующей отрасли экономики), за исключением законодательства о градостроительной деятельности, в случае предоставления субсидии по направлению, указанному в </w:t>
      </w:r>
      <w:hyperlink r:id="rId18" w:tooltip="https://login.consultant.ru/link/?req=doc&amp;demo=2&amp;base=LAW&amp;n=433702&amp;dst=100051&amp;field=134&amp;date=12.02.2023" w:history="1">
        <w:r>
          <w:rPr>
            <w:rStyle w:val="841"/>
            <w:rFonts w:ascii="Times New Roman" w:hAnsi="Times New Roman" w:cs="Times New Roman"/>
            <w:color w:val="auto"/>
            <w:sz w:val="28"/>
            <w:szCs w:val="28"/>
            <w:u w:val="none"/>
          </w:rPr>
          <w:t xml:space="preserve">абзаце третьем пункта </w:t>
        </w:r>
        <w:r>
          <w:rPr>
            <w:rStyle w:val="841"/>
            <w:rFonts w:ascii="Times New Roman" w:hAnsi="Times New Roman" w:cs="Times New Roman"/>
            <w:color w:val="auto"/>
            <w:sz w:val="28"/>
            <w:szCs w:val="28"/>
            <w:u w:val="none"/>
          </w:rPr>
          <w:t xml:space="preserve">1.</w:t>
        </w:r>
        <w:r>
          <w:rPr>
            <w:rStyle w:val="841"/>
            <w:rFonts w:ascii="Times New Roman" w:hAnsi="Times New Roman" w:cs="Times New Roman"/>
            <w:color w:val="auto"/>
            <w:sz w:val="28"/>
            <w:szCs w:val="28"/>
            <w:u w:val="none"/>
          </w:rPr>
          <w:t xml:space="preserve">4</w:t>
        </w:r>
      </w:hyperlink>
      <w:r>
        <w:rPr>
          <w:rFonts w:ascii="Times New Roman" w:hAnsi="Times New Roman" w:cs="Times New Roman"/>
          <w:sz w:val="28"/>
          <w:szCs w:val="28"/>
        </w:rPr>
        <w:t xml:space="preserve"> настоящих Правил, в случае 100-процентного возмещения затрат»; </w:t>
      </w:r>
      <w:r/>
    </w:p>
    <w:p>
      <w:pPr>
        <w:ind w:firstLine="540"/>
        <w:jc w:val="both"/>
        <w:spacing w:after="0"/>
        <w:rPr>
          <w:rFonts w:ascii="Times New Roman" w:hAnsi="Times New Roman" w:cs="Times New Roman"/>
        </w:rPr>
      </w:pPr>
      <w:r>
        <w:rPr>
          <w:rFonts w:ascii="Times New Roman" w:hAnsi="Times New Roman" w:cs="Times New Roman"/>
          <w:sz w:val="28"/>
          <w:szCs w:val="28"/>
          <w:highlight w:val="none"/>
        </w:rPr>
        <w:t xml:space="preserve">- </w:t>
      </w:r>
      <w:r>
        <w:rPr>
          <w:rFonts w:ascii="Times New Roman" w:hAnsi="Times New Roman" w:cs="Times New Roman"/>
          <w:sz w:val="28"/>
          <w:szCs w:val="28"/>
        </w:rPr>
        <w:t xml:space="preserve">абзац двенадцатый пункта 2.11 раздела 2 «Определение объема возмещения затрат» изложить в следующей редакции:</w:t>
      </w:r>
      <w:r>
        <w:rPr>
          <w:rFonts w:ascii="Times New Roman" w:hAnsi="Times New Roman" w:cs="Times New Roman"/>
          <w:sz w:val="28"/>
          <w:szCs w:val="28"/>
        </w:rPr>
      </w:r>
      <w:r/>
    </w:p>
    <w:p>
      <w:pPr>
        <w:ind w:firstLine="540"/>
        <w:jc w:val="both"/>
        <w:spacing w:after="0"/>
        <w:rPr>
          <w:rFonts w:ascii="Times New Roman" w:hAnsi="Times New Roman" w:cs="Times New Roman"/>
          <w:sz w:val="28"/>
          <w:szCs w:val="28"/>
          <w:highlight w:val="none"/>
        </w:rPr>
      </w:pPr>
      <w:r>
        <w:rPr>
          <w:rFonts w:ascii="Times New Roman" w:hAnsi="Times New Roman" w:cs="Times New Roman"/>
          <w:sz w:val="28"/>
          <w:szCs w:val="28"/>
        </w:rPr>
        <w:t xml:space="preserve">«- размер субсидии, подлежащей предоставлению организации, реализующей проект, на цели, установленные </w:t>
      </w:r>
      <w:hyperlink r:id="rId19" w:tooltip="https://login.consultant.ru/link/?req=doc&amp;demo=2&amp;base=LAW&amp;n=433702&amp;dst=100049&amp;field=134&amp;date=12.02.2023" w:history="1">
        <w:r>
          <w:rPr>
            <w:rStyle w:val="841"/>
            <w:rFonts w:ascii="Times New Roman" w:hAnsi="Times New Roman" w:cs="Times New Roman"/>
            <w:color w:val="auto"/>
            <w:sz w:val="28"/>
            <w:szCs w:val="28"/>
            <w:u w:val="none"/>
          </w:rPr>
          <w:t xml:space="preserve">пунктом </w:t>
        </w:r>
        <w:r>
          <w:rPr>
            <w:rStyle w:val="841"/>
            <w:rFonts w:ascii="Times New Roman" w:hAnsi="Times New Roman" w:cs="Times New Roman"/>
            <w:color w:val="auto"/>
            <w:sz w:val="28"/>
            <w:szCs w:val="28"/>
            <w:u w:val="none"/>
          </w:rPr>
          <w:t xml:space="preserve">1.</w:t>
        </w:r>
        <w:r>
          <w:rPr>
            <w:rStyle w:val="841"/>
            <w:rFonts w:ascii="Times New Roman" w:hAnsi="Times New Roman" w:cs="Times New Roman"/>
            <w:color w:val="auto"/>
            <w:sz w:val="28"/>
            <w:szCs w:val="28"/>
            <w:u w:val="none"/>
          </w:rPr>
          <w:t xml:space="preserve">4</w:t>
        </w:r>
      </w:hyperlink>
      <w:r>
        <w:rPr>
          <w:rFonts w:ascii="Times New Roman" w:hAnsi="Times New Roman" w:cs="Times New Roman"/>
          <w:sz w:val="28"/>
          <w:szCs w:val="28"/>
        </w:rPr>
        <w:t xml:space="preserve"> настоящих Правил, определяется по форме расчета объема возмещения затрат, указанных в </w:t>
      </w:r>
      <w:hyperlink r:id="rId20" w:tooltip="https://login.consultant.ru/link/?req=doc&amp;demo=2&amp;base=LAW&amp;n=431969&amp;dst=100787&amp;field=134&amp;date=12.02.2023" w:history="1">
        <w:r>
          <w:rPr>
            <w:rStyle w:val="841"/>
            <w:rFonts w:ascii="Times New Roman" w:hAnsi="Times New Roman" w:cs="Times New Roman"/>
            <w:color w:val="auto"/>
            <w:sz w:val="28"/>
            <w:szCs w:val="28"/>
            <w:u w:val="none"/>
          </w:rPr>
          <w:t xml:space="preserve">части 1 статьи 15</w:t>
        </w:r>
      </w:hyperlink>
      <w:r>
        <w:rPr>
          <w:rFonts w:ascii="Times New Roman" w:hAnsi="Times New Roman" w:cs="Times New Roman"/>
          <w:sz w:val="28"/>
          <w:szCs w:val="28"/>
        </w:rPr>
        <w:t xml:space="preserve"> Федерального закона,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из федерального бюджета, согласно </w:t>
      </w:r>
      <w:hyperlink r:id="rId21" w:tooltip="https://login.consultant.ru/link/?req=doc&amp;demo=2&amp;base=LAW&amp;n=433702&amp;dst=100274&amp;field=134&amp;date=12.02.2023" w:history="1">
        <w:r>
          <w:rPr>
            <w:rStyle w:val="841"/>
            <w:rFonts w:ascii="Times New Roman" w:hAnsi="Times New Roman" w:cs="Times New Roman"/>
            <w:color w:val="auto"/>
            <w:sz w:val="28"/>
            <w:szCs w:val="28"/>
            <w:u w:val="none"/>
          </w:rPr>
          <w:t xml:space="preserve">приложению № 2»</w:t>
        </w:r>
      </w:hyperlink>
      <w:r>
        <w:rPr>
          <w:rFonts w:ascii="Times New Roman" w:hAnsi="Times New Roman" w:cs="Times New Roman"/>
          <w:sz w:val="28"/>
          <w:szCs w:val="28"/>
        </w:rPr>
        <w:t xml:space="preserve">;</w:t>
      </w:r>
      <w:r/>
    </w:p>
    <w:p>
      <w:pPr>
        <w:ind w:firstLine="540"/>
        <w:jc w:val="both"/>
        <w:spacing w:after="0"/>
        <w:rPr>
          <w:rFonts w:ascii="Times New Roman" w:hAnsi="Times New Roman" w:cs="Times New Roman"/>
          <w:iCs/>
          <w:color w:val="000000"/>
          <w:sz w:val="28"/>
          <w:szCs w:val="28"/>
          <w:highlight w:val="none"/>
        </w:rPr>
      </w:pPr>
      <w:r>
        <w:rPr>
          <w:rFonts w:ascii="Times New Roman" w:hAnsi="Times New Roman" w:cs="Times New Roman"/>
          <w:sz w:val="28"/>
          <w:szCs w:val="28"/>
          <w:highlight w:val="white"/>
        </w:rPr>
        <w:t xml:space="preserve">- в пункт </w:t>
      </w:r>
      <w:r>
        <w:rPr>
          <w:rFonts w:ascii="Times New Roman" w:hAnsi="Times New Roman" w:cs="Times New Roman"/>
          <w:sz w:val="28"/>
          <w:szCs w:val="28"/>
          <w:highlight w:val="white"/>
        </w:rPr>
        <w:t xml:space="preserve">3</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1</w:t>
      </w:r>
      <w:r>
        <w:rPr>
          <w:rFonts w:ascii="Times New Roman" w:hAnsi="Times New Roman" w:cs="Times New Roman"/>
          <w:sz w:val="28"/>
          <w:szCs w:val="28"/>
          <w:highlight w:val="white"/>
        </w:rPr>
        <w:t xml:space="preserve"> раздела </w:t>
      </w:r>
      <w:r>
        <w:rPr>
          <w:rFonts w:ascii="Times New Roman" w:hAnsi="Times New Roman" w:cs="Times New Roman"/>
          <w:sz w:val="28"/>
          <w:szCs w:val="28"/>
          <w:highlight w:val="white"/>
        </w:rPr>
        <w:t xml:space="preserve">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предоставления субсидий</w:t>
      </w:r>
      <w:r>
        <w:rPr>
          <w:rFonts w:ascii="Times New Roman" w:hAnsi="Times New Roman" w:cs="Times New Roman"/>
          <w:sz w:val="28"/>
          <w:szCs w:val="28"/>
          <w:highlight w:val="white"/>
        </w:rPr>
        <w:t xml:space="preserve">» </w:t>
      </w:r>
      <w:r>
        <w:rPr>
          <w:rFonts w:ascii="Times New Roman" w:hAnsi="Times New Roman" w:cs="Times New Roman"/>
          <w:iCs/>
          <w:color w:val="000000"/>
          <w:sz w:val="28"/>
          <w:szCs w:val="28"/>
          <w:highlight w:val="white"/>
        </w:rPr>
        <w:t xml:space="preserve">цифры «</w:t>
      </w:r>
      <w:r>
        <w:rPr>
          <w:rFonts w:ascii="Times New Roman" w:hAnsi="Times New Roman" w:cs="Times New Roman"/>
          <w:iCs/>
          <w:color w:val="000000"/>
          <w:sz w:val="28"/>
          <w:szCs w:val="28"/>
          <w:highlight w:val="white"/>
        </w:rPr>
        <w:t xml:space="preserve">4 – 6»</w:t>
      </w:r>
      <w:r>
        <w:rPr>
          <w:rFonts w:ascii="Times New Roman" w:hAnsi="Times New Roman" w:cs="Times New Roman"/>
          <w:iCs/>
          <w:color w:val="000000"/>
          <w:sz w:val="28"/>
          <w:szCs w:val="28"/>
          <w:highlight w:val="white"/>
        </w:rPr>
        <w:t xml:space="preserve"> заменить цифрами «6</w:t>
      </w:r>
      <w:r>
        <w:rPr>
          <w:rFonts w:ascii="Times New Roman" w:hAnsi="Times New Roman" w:cs="Times New Roman"/>
          <w:iCs/>
          <w:color w:val="000000"/>
          <w:sz w:val="28"/>
          <w:szCs w:val="28"/>
          <w:highlight w:val="white"/>
        </w:rPr>
        <w:t xml:space="preserve"> – 8</w:t>
      </w:r>
      <w:r>
        <w:rPr>
          <w:rFonts w:ascii="Times New Roman" w:hAnsi="Times New Roman" w:cs="Times New Roman"/>
          <w:iCs/>
          <w:color w:val="000000"/>
          <w:sz w:val="28"/>
          <w:szCs w:val="28"/>
          <w:highlight w:val="white"/>
        </w:rPr>
        <w:t xml:space="preserve">»</w:t>
      </w:r>
      <w:r>
        <w:rPr>
          <w:rFonts w:ascii="Times New Roman" w:hAnsi="Times New Roman" w:cs="Times New Roman"/>
          <w:iCs/>
          <w:color w:val="000000"/>
          <w:sz w:val="28"/>
          <w:szCs w:val="28"/>
          <w:highlight w:val="white"/>
        </w:rPr>
        <w:t xml:space="preserve">;</w:t>
      </w:r>
      <w:r>
        <w:rPr>
          <w:highlight w:val="white"/>
        </w:rPr>
      </w:r>
      <w:r/>
    </w:p>
    <w:p>
      <w:pPr>
        <w:ind w:firstLine="540"/>
        <w:jc w:val="both"/>
        <w:spacing w:after="0"/>
        <w:rPr>
          <w:rFonts w:ascii="Times New Roman" w:hAnsi="Times New Roman" w:cs="Times New Roman"/>
          <w:color w:val="000000"/>
          <w:sz w:val="28"/>
          <w:szCs w:val="28"/>
          <w:highlight w:val="white"/>
        </w:rPr>
      </w:pPr>
      <w:r>
        <w:rPr>
          <w:rFonts w:ascii="Times New Roman" w:hAnsi="Times New Roman" w:cs="Times New Roman"/>
          <w:iCs/>
          <w:color w:val="000000"/>
          <w:sz w:val="28"/>
          <w:szCs w:val="28"/>
          <w:highlight w:val="none"/>
        </w:rPr>
      </w:r>
      <w:r>
        <w:rPr>
          <w:rFonts w:ascii="Times New Roman" w:hAnsi="Times New Roman" w:cs="Times New Roman"/>
          <w:iCs/>
          <w:color w:val="000000"/>
          <w:sz w:val="28"/>
          <w:szCs w:val="28"/>
          <w:highlight w:val="none"/>
        </w:rPr>
      </w:r>
      <w:r/>
    </w:p>
    <w:p>
      <w:pPr>
        <w:ind w:firstLine="540"/>
        <w:jc w:val="both"/>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пункт 3.2 раздела 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изложить в следующей редакции:</w:t>
      </w:r>
      <w:r>
        <w:rPr>
          <w:highlight w:val="white"/>
        </w:rPr>
      </w:r>
      <w:r/>
    </w:p>
    <w:p>
      <w:pPr>
        <w:ind w:firstLine="540"/>
        <w:jc w:val="both"/>
        <w:spacing w:after="0"/>
        <w:rPr>
          <w:rFonts w:ascii="Times New Roman" w:hAnsi="Times New Roman" w:cs="Times New Roman"/>
          <w:sz w:val="28"/>
          <w:szCs w:val="28"/>
          <w:highlight w:val="none"/>
        </w:rPr>
      </w:pPr>
      <w:r>
        <w:rPr>
          <w:rFonts w:ascii="Times New Roman" w:hAnsi="Times New Roman" w:cs="Times New Roman"/>
          <w:sz w:val="28"/>
          <w:szCs w:val="28"/>
          <w:highlight w:val="white"/>
        </w:rPr>
        <w:t xml:space="preserve">«Департамент экономики правительства Еврейской автономной области </w:t>
      </w:r>
      <w:r>
        <w:rPr>
          <w:rFonts w:ascii="Times New Roman" w:hAnsi="Times New Roman" w:cs="Times New Roman"/>
          <w:sz w:val="28"/>
          <w:szCs w:val="28"/>
          <w:highlight w:val="white"/>
        </w:rPr>
        <w:t xml:space="preserve">не позднее 15 июля года</w:t>
      </w:r>
      <w:r>
        <w:rPr>
          <w:rFonts w:ascii="Times New Roman" w:hAnsi="Times New Roman" w:cs="Times New Roman"/>
          <w:sz w:val="28"/>
          <w:szCs w:val="28"/>
          <w:highlight w:val="white"/>
        </w:rPr>
        <w:t xml:space="preserve">, п</w:t>
      </w:r>
      <w:r>
        <w:rPr>
          <w:rFonts w:ascii="Times New Roman" w:hAnsi="Times New Roman" w:cs="Times New Roman"/>
          <w:sz w:val="28"/>
          <w:szCs w:val="28"/>
          <w:highlight w:val="none"/>
        </w:rPr>
        <w:t xml:space="preserve">редшествующего году предполагаемой даты начала выплаты средств субсидии, рассматривает представленные организацией, реализующей проект, в соответствии с пунктом 3.4 настоящих Правил заявление, информацию и документы об объектах, зат</w:t>
      </w:r>
      <w:r>
        <w:rPr>
          <w:rFonts w:ascii="Times New Roman" w:hAnsi="Times New Roman" w:cs="Times New Roman"/>
          <w:sz w:val="28"/>
          <w:szCs w:val="28"/>
          <w:highlight w:val="none"/>
        </w:rPr>
        <w:t xml:space="preserve">раты на которые могут быть возмещены в соответствии с пунктом 1.4 настоящих Правил, и подготавливает письмо о возможности (невозможности) последующего предоставления субсидии»;</w:t>
      </w:r>
      <w:r>
        <w:rPr>
          <w:rFonts w:ascii="Times New Roman" w:hAnsi="Times New Roman" w:cs="Times New Roman"/>
          <w:sz w:val="28"/>
          <w:szCs w:val="28"/>
          <w:highlight w:val="none"/>
        </w:rPr>
      </w:r>
      <w:r/>
    </w:p>
    <w:p>
      <w:pPr>
        <w:ind w:firstLine="540"/>
        <w:jc w:val="both"/>
        <w:spacing w:line="240" w:lineRule="auto"/>
        <w:rPr>
          <w:rFonts w:ascii="Times New Roman" w:hAnsi="Times New Roman" w:cs="Times New Roman"/>
          <w:color w:val="000000" w:themeColor="text1"/>
          <w:sz w:val="28"/>
          <w:szCs w:val="28"/>
          <w:highlight w:val="white"/>
          <w:u w:val="none"/>
        </w:rPr>
      </w:pPr>
      <w:r>
        <w:rPr>
          <w:rFonts w:ascii="Times New Roman" w:hAnsi="Times New Roman" w:cs="Times New Roman"/>
          <w:color w:val="000000" w:themeColor="text1"/>
          <w:sz w:val="28"/>
          <w:szCs w:val="28"/>
          <w:highlight w:val="white"/>
          <w:u w:val="none"/>
        </w:rPr>
        <w:t xml:space="preserve">Департамент экономики правительства Еврейской автономной области </w:t>
      </w:r>
      <w:r>
        <w:rPr>
          <w:rFonts w:ascii="Times New Roman" w:hAnsi="Times New Roman" w:cs="Times New Roman"/>
          <w:color w:val="000000" w:themeColor="text1"/>
          <w:sz w:val="28"/>
          <w:szCs w:val="28"/>
          <w:highlight w:val="white"/>
          <w:u w:val="none"/>
        </w:rPr>
        <w:t xml:space="preserve"> вправе продлить срок подготовки письма, указанного в </w:t>
      </w:r>
      <w:hyperlink w:tooltip="#p0" w:anchor="p0" w:history="1">
        <w:r>
          <w:rPr>
            <w:rStyle w:val="841"/>
            <w:rFonts w:ascii="Times New Roman" w:hAnsi="Times New Roman" w:cs="Times New Roman"/>
            <w:color w:val="000000" w:themeColor="text1"/>
            <w:sz w:val="28"/>
            <w:szCs w:val="28"/>
            <w:highlight w:val="white"/>
            <w:u w:val="none"/>
          </w:rPr>
          <w:t xml:space="preserve">абзаце первом</w:t>
        </w:r>
      </w:hyperlink>
      <w:r>
        <w:rPr>
          <w:rFonts w:ascii="Times New Roman" w:hAnsi="Times New Roman" w:cs="Times New Roman"/>
          <w:color w:val="000000" w:themeColor="text1"/>
          <w:sz w:val="28"/>
          <w:szCs w:val="28"/>
          <w:highlight w:val="white"/>
          <w:u w:val="none"/>
        </w:rPr>
        <w:t xml:space="preserve"> настоящего пункта</w:t>
      </w:r>
      <w:r>
        <w:rPr>
          <w:rFonts w:ascii="Times New Roman" w:hAnsi="Times New Roman" w:cs="Times New Roman"/>
          <w:color w:val="000000" w:themeColor="text1"/>
          <w:sz w:val="28"/>
          <w:szCs w:val="28"/>
          <w:highlight w:val="white"/>
          <w:u w:val="none"/>
        </w:rPr>
        <w:t xml:space="preserve">, </w:t>
      </w:r>
      <w:r>
        <w:rPr>
          <w:rFonts w:ascii="Times New Roman" w:hAnsi="Times New Roman" w:cs="Times New Roman"/>
          <w:color w:val="000000" w:themeColor="text1"/>
          <w:sz w:val="28"/>
          <w:szCs w:val="28"/>
          <w:highlight w:val="white"/>
          <w:u w:val="none"/>
        </w:rPr>
        <w:t xml:space="preserve">до 1 октября года,</w:t>
      </w:r>
      <w:r>
        <w:rPr>
          <w:rFonts w:ascii="Times New Roman" w:hAnsi="Times New Roman" w:cs="Times New Roman"/>
          <w:color w:val="000000" w:themeColor="text1"/>
          <w:sz w:val="28"/>
          <w:szCs w:val="28"/>
          <w:highlight w:val="white"/>
          <w:u w:val="none"/>
        </w:rPr>
        <w:t xml:space="preserve"> предшествующего году пре</w:t>
      </w:r>
      <w:r>
        <w:rPr>
          <w:rFonts w:ascii="Times New Roman" w:hAnsi="Times New Roman" w:cs="Times New Roman"/>
          <w:color w:val="000000" w:themeColor="text1"/>
          <w:sz w:val="28"/>
          <w:szCs w:val="28"/>
          <w:highlight w:val="white"/>
          <w:u w:val="none"/>
        </w:rPr>
        <w:t xml:space="preserve">дполагаемой </w:t>
      </w:r>
      <w:r>
        <w:rPr>
          <w:rFonts w:ascii="Times New Roman" w:hAnsi="Times New Roman" w:cs="Times New Roman"/>
          <w:color w:val="000000" w:themeColor="text1"/>
          <w:sz w:val="28"/>
          <w:szCs w:val="28"/>
          <w:highlight w:val="white"/>
          <w:u w:val="none"/>
        </w:rPr>
        <w:t xml:space="preserve">даты начала выплаты средств</w:t>
      </w:r>
      <w:r>
        <w:rPr>
          <w:rFonts w:ascii="Times New Roman" w:hAnsi="Times New Roman" w:cs="Times New Roman"/>
          <w:color w:val="000000" w:themeColor="text1"/>
          <w:sz w:val="28"/>
          <w:szCs w:val="28"/>
          <w:highlight w:val="white"/>
          <w:u w:val="none"/>
        </w:rPr>
        <w:t xml:space="preserve"> субсидии»</w:t>
      </w:r>
      <w:r>
        <w:rPr>
          <w:rFonts w:ascii="Times New Roman" w:hAnsi="Times New Roman" w:cs="Times New Roman"/>
          <w:color w:val="000000" w:themeColor="text1"/>
          <w:sz w:val="28"/>
          <w:szCs w:val="28"/>
          <w:highlight w:val="white"/>
          <w:u w:val="none"/>
        </w:rPr>
        <w:t xml:space="preserve">; </w:t>
      </w:r>
      <w:r>
        <w:rPr>
          <w:highlight w:val="white"/>
        </w:rPr>
      </w:r>
      <w:r/>
    </w:p>
    <w:p>
      <w:pPr>
        <w:ind w:firstLine="709"/>
        <w:jc w:val="both"/>
        <w:spacing w:after="0" w:line="240" w:lineRule="auto"/>
        <w:rPr>
          <w:highlight w:val="none"/>
        </w:rPr>
      </w:pPr>
      <w:r>
        <w:rPr>
          <w:rFonts w:ascii="Times New Roman" w:hAnsi="Times New Roman" w:cs="Times New Roman"/>
          <w:sz w:val="28"/>
          <w:szCs w:val="28"/>
          <w:highlight w:val="white"/>
        </w:rPr>
      </w:r>
      <w:r>
        <w:rPr>
          <w:rFonts w:ascii="Times New Roman" w:hAnsi="Times New Roman" w:cs="Times New Roman"/>
          <w:sz w:val="28"/>
          <w:szCs w:val="28"/>
          <w:highlight w:val="white"/>
        </w:rPr>
        <w:t xml:space="preserve">- пункт</w:t>
      </w:r>
      <w:r>
        <w:rPr>
          <w:rFonts w:ascii="Times New Roman" w:hAnsi="Times New Roman" w:cs="Times New Roman"/>
          <w:sz w:val="28"/>
          <w:szCs w:val="28"/>
          <w:highlight w:val="white"/>
        </w:rPr>
        <w:t xml:space="preserve"> 3.3 </w:t>
      </w:r>
      <w:r>
        <w:rPr>
          <w:rFonts w:ascii="Times New Roman" w:hAnsi="Times New Roman" w:cs="Times New Roman"/>
          <w:sz w:val="28"/>
          <w:szCs w:val="28"/>
          <w:highlight w:val="white"/>
        </w:rPr>
        <w:t xml:space="preserve">исключить из раздела 3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 изменив последующую нумерацию</w:t>
      </w:r>
      <w:r>
        <w:rPr>
          <w:rFonts w:ascii="Times New Roman" w:hAnsi="Times New Roman" w:cs="Times New Roman"/>
          <w:sz w:val="28"/>
          <w:szCs w:val="28"/>
          <w:highlight w:val="white"/>
        </w:rPr>
        <w:t xml:space="preserve">;</w:t>
      </w:r>
      <w:r>
        <w:rPr>
          <w:highlight w:val="white"/>
        </w:rPr>
      </w:r>
      <w:r/>
    </w:p>
    <w:p>
      <w:pPr>
        <w:ind w:firstLine="709"/>
        <w:jc w:val="both"/>
        <w:spacing w:after="0" w:line="240" w:lineRule="auto"/>
        <w:rPr>
          <w:rFonts w:ascii="Times New Roman" w:hAnsi="Times New Roman" w:cs="Times New Roman"/>
          <w:highlight w:val="white"/>
        </w:rPr>
      </w:pPr>
      <w:r>
        <w:rPr>
          <w:highlight w:val="none"/>
        </w:rPr>
      </w:r>
      <w:r>
        <w:rPr>
          <w:highlight w:val="non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пункт 3.4 раздела 3 </w:t>
      </w:r>
      <w:r>
        <w:rPr>
          <w:rFonts w:ascii="Times New Roman" w:hAnsi="Times New Roman" w:cs="Times New Roman"/>
          <w:sz w:val="28"/>
          <w:szCs w:val="28"/>
          <w:highlight w:val="white"/>
        </w:rPr>
        <w:t xml:space="preserve">«Условия и порядок предоставления субсидий» изложить в следующей редакции:</w:t>
      </w:r>
      <w:r>
        <w:rPr>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В целях заключения соглашения о предоставлении субсидии организация, реализующая проект, </w:t>
      </w:r>
      <w:r>
        <w:rPr>
          <w:rFonts w:ascii="Times New Roman" w:hAnsi="Times New Roman" w:cs="Times New Roman"/>
          <w:sz w:val="28"/>
          <w:szCs w:val="28"/>
          <w:highlight w:val="white"/>
        </w:rPr>
        <w:t xml:space="preserve">не п</w:t>
      </w:r>
      <w:r>
        <w:rPr>
          <w:rFonts w:ascii="Times New Roman" w:hAnsi="Times New Roman" w:cs="Times New Roman"/>
          <w:sz w:val="28"/>
          <w:szCs w:val="28"/>
          <w:highlight w:val="none"/>
        </w:rPr>
        <w:t xml:space="preserve">озднее 3 лет со дня, когда все имущественные права, возникшие в рамках реализации инвестиционного проекта и подлежащие государственной регистрации, зарегистрированы</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w:t>
      </w:r>
      <w:r>
        <w:rPr>
          <w:rFonts w:ascii="Times New Roman" w:hAnsi="Times New Roman" w:cs="Times New Roman"/>
          <w:sz w:val="28"/>
          <w:szCs w:val="28"/>
          <w:highlight w:val="none"/>
        </w:rPr>
        <w:t xml:space="preserve">а</w:t>
      </w:r>
      <w:r>
        <w:rPr>
          <w:rFonts w:ascii="Times New Roman" w:hAnsi="Times New Roman" w:cs="Times New Roman"/>
          <w:sz w:val="28"/>
          <w:szCs w:val="28"/>
          <w:highlight w:val="none"/>
        </w:rPr>
        <w:t xml:space="preserve">ны (построены) либо реконструированы и (или) модернизированы, если инвестиционным проектом предполагается создание объектов недвижимого имущества, и введены в эксплуатацию в соответствии с законодательством Российской Федерации или после завершения отдельн</w:t>
      </w:r>
      <w:r>
        <w:rPr>
          <w:rFonts w:ascii="Times New Roman" w:hAnsi="Times New Roman" w:cs="Times New Roman"/>
          <w:sz w:val="28"/>
          <w:szCs w:val="28"/>
          <w:highlight w:val="none"/>
        </w:rPr>
        <w:t xml:space="preserve">ы</w:t>
      </w:r>
      <w:r>
        <w:rPr>
          <w:rFonts w:ascii="Times New Roman" w:hAnsi="Times New Roman" w:cs="Times New Roman"/>
          <w:sz w:val="28"/>
          <w:szCs w:val="28"/>
          <w:highlight w:val="none"/>
        </w:rPr>
        <w:t xml:space="preserve">х этапов реализации инвестиционного проекта, предусмотренных соглашением о защите и </w:t>
      </w:r>
      <w:r>
        <w:rPr>
          <w:rFonts w:ascii="Times New Roman" w:hAnsi="Times New Roman" w:cs="Times New Roman"/>
          <w:sz w:val="28"/>
          <w:szCs w:val="28"/>
          <w:highlight w:val="white"/>
        </w:rPr>
        <w:t xml:space="preserve">поощрении капиталовложений, при соблюдении условий, предусмотренных частями 9 - 11 статьи 15 Федерального закона, до 1 апреля года, предшествующего году предоставления субс</w:t>
      </w:r>
      <w:r>
        <w:rPr>
          <w:rFonts w:ascii="Times New Roman" w:hAnsi="Times New Roman" w:cs="Times New Roman"/>
          <w:sz w:val="28"/>
          <w:szCs w:val="28"/>
          <w:highlight w:val="white"/>
        </w:rPr>
        <w:t xml:space="preserve">идии, представляет в департамент экономики правительства Еврейской автономной области (в зависимости от вида объекта проекта) </w:t>
      </w:r>
      <w:r>
        <w:rPr>
          <w:rFonts w:ascii="Times New Roman" w:hAnsi="Times New Roman" w:cs="Times New Roman"/>
          <w:sz w:val="28"/>
          <w:szCs w:val="28"/>
          <w:highlight w:val="white"/>
        </w:rPr>
        <w:t xml:space="preserve">следующие </w:t>
      </w:r>
      <w:r>
        <w:rPr>
          <w:rFonts w:ascii="Times New Roman" w:hAnsi="Times New Roman" w:cs="Times New Roman"/>
          <w:sz w:val="28"/>
          <w:szCs w:val="28"/>
          <w:highlight w:val="white"/>
        </w:rPr>
        <w:t xml:space="preserve">д</w:t>
      </w:r>
      <w:r>
        <w:rPr>
          <w:rFonts w:ascii="Times New Roman" w:hAnsi="Times New Roman" w:cs="Times New Roman"/>
          <w:sz w:val="28"/>
          <w:szCs w:val="28"/>
          <w:highlight w:val="white"/>
        </w:rPr>
        <w:t xml:space="preserve">окументы:</w:t>
      </w:r>
      <w:r>
        <w:rPr>
          <w:highlight w:val="white"/>
        </w:rPr>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white"/>
        </w:rPr>
      </w:r>
      <w:r>
        <w:rPr>
          <w:rFonts w:ascii="Times New Roman" w:hAnsi="Times New Roman" w:cs="Times New Roman"/>
          <w:sz w:val="28"/>
          <w:szCs w:val="28"/>
          <w:highlight w:val="white"/>
        </w:rPr>
        <w:t xml:space="preserve">а</w:t>
      </w:r>
      <w:r>
        <w:rPr>
          <w:rFonts w:ascii="Times New Roman" w:hAnsi="Times New Roman" w:cs="Times New Roman"/>
          <w:sz w:val="28"/>
          <w:szCs w:val="28"/>
          <w:highlight w:val="white"/>
        </w:rPr>
        <w:t xml:space="preserve">) в случае предоставления субсидии </w:t>
      </w:r>
      <w:r>
        <w:rPr>
          <w:rFonts w:ascii="Times New Roman" w:hAnsi="Times New Roman" w:cs="Times New Roman"/>
          <w:sz w:val="28"/>
          <w:szCs w:val="28"/>
          <w:highlight w:val="white"/>
        </w:rPr>
        <w:t xml:space="preserve">на создание объектов </w:t>
      </w:r>
      <w:r>
        <w:rPr>
          <w:rFonts w:ascii="Times New Roman" w:hAnsi="Times New Roman" w:cs="Times New Roman"/>
          <w:sz w:val="28"/>
          <w:szCs w:val="28"/>
          <w:highlight w:val="white"/>
        </w:rPr>
        <w:t xml:space="preserve">инфраструктуры </w:t>
      </w:r>
      <w:r>
        <w:rPr>
          <w:rFonts w:ascii="Times New Roman" w:hAnsi="Times New Roman" w:cs="Times New Roman"/>
          <w:sz w:val="28"/>
          <w:szCs w:val="28"/>
          <w:highlight w:val="white"/>
        </w:rPr>
        <w:t xml:space="preserve">(включая затраты при проектировании объектов </w:t>
      </w:r>
      <w:r>
        <w:rPr>
          <w:rFonts w:ascii="Times New Roman" w:hAnsi="Times New Roman" w:cs="Times New Roman"/>
          <w:sz w:val="28"/>
          <w:szCs w:val="28"/>
          <w:highlight w:val="white"/>
        </w:rPr>
        <w:t xml:space="preserve">инфраструктуры), в том числе на </w:t>
      </w:r>
      <w:r>
        <w:rPr>
          <w:rFonts w:ascii="Times New Roman" w:hAnsi="Times New Roman" w:cs="Times New Roman"/>
          <w:sz w:val="28"/>
          <w:szCs w:val="28"/>
          <w:highlight w:val="white"/>
        </w:rPr>
        <w:t xml:space="preserve">реконструкцию объектов и</w:t>
      </w:r>
      <w:r>
        <w:rPr>
          <w:rFonts w:ascii="Times New Roman" w:hAnsi="Times New Roman" w:cs="Times New Roman"/>
          <w:sz w:val="28"/>
          <w:szCs w:val="28"/>
          <w:highlight w:val="white"/>
        </w:rPr>
        <w:t xml:space="preserve">нфраструктуры</w:t>
      </w:r>
      <w:r>
        <w:rPr>
          <w:rFonts w:ascii="Times New Roman" w:hAnsi="Times New Roman" w:cs="Times New Roman"/>
          <w:sz w:val="28"/>
          <w:szCs w:val="28"/>
          <w:highlight w:val="white"/>
        </w:rPr>
        <w:t xml:space="preserve">, находящихся в государственной (муниципальной) собственности или собст</w:t>
      </w:r>
      <w:r>
        <w:rPr>
          <w:rFonts w:ascii="Times New Roman" w:hAnsi="Times New Roman" w:cs="Times New Roman"/>
          <w:sz w:val="28"/>
          <w:szCs w:val="28"/>
          <w:highlight w:val="white"/>
        </w:rPr>
        <w:t xml:space="preserve">венности регулируемых организаций (включая затраты на </w:t>
      </w:r>
      <w:r>
        <w:rPr>
          <w:rFonts w:ascii="Times New Roman" w:hAnsi="Times New Roman" w:cs="Times New Roman"/>
          <w:sz w:val="28"/>
          <w:szCs w:val="28"/>
        </w:rPr>
        <w:t xml:space="preserve">технологическое присоединение (примыкание) к инженерным и транспортным сетям):</w:t>
      </w:r>
      <w:r>
        <w:rPr>
          <w:rFonts w:ascii="Times New Roman" w:hAnsi="Times New Roman" w:cs="Times New Roman"/>
          <w:sz w:val="28"/>
          <w:szCs w:val="28"/>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t xml:space="preserve">з</w:t>
      </w:r>
      <w:r>
        <w:rPr>
          <w:rFonts w:ascii="Times New Roman" w:hAnsi="Times New Roman" w:cs="Times New Roman"/>
          <w:sz w:val="28"/>
          <w:szCs w:val="28"/>
          <w:highlight w:val="white"/>
        </w:rPr>
        <w:t xml:space="preserve">аявление</w:t>
      </w:r>
      <w:r>
        <w:rPr>
          <w:rFonts w:ascii="Times New Roman" w:hAnsi="Times New Roman" w:cs="Times New Roman"/>
          <w:sz w:val="28"/>
          <w:szCs w:val="28"/>
          <w:highlight w:val="white"/>
        </w:rPr>
        <w:t xml:space="preserve"> о соответствии создаваемых (созданных) объектов инфраструктуры потребностям проекта (в свободной форме) с указанием объектов инфраструктуры, затраты на которые планируется возместить, с отнесением их к обеспечивающей или сопутствующей инфраструкту</w:t>
      </w:r>
      <w:r>
        <w:rPr>
          <w:rFonts w:ascii="Times New Roman" w:hAnsi="Times New Roman" w:cs="Times New Roman"/>
          <w:sz w:val="28"/>
          <w:szCs w:val="28"/>
          <w:highlight w:val="white"/>
        </w:rPr>
        <w:t xml:space="preserve">ре, указанием конечного балансодержателя объекта инфраструктуры,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п</w:t>
      </w:r>
      <w:r>
        <w:rPr>
          <w:rFonts w:ascii="Times New Roman" w:hAnsi="Times New Roman" w:cs="Times New Roman" w:eastAsiaTheme="minorEastAsia"/>
          <w:sz w:val="28"/>
          <w:szCs w:val="28"/>
          <w:highlight w:val="white"/>
          <w:lang w:eastAsia="ru-RU"/>
        </w:rPr>
        <w:t xml:space="preserve">аспорт объекта </w:t>
      </w:r>
      <w:r>
        <w:rPr>
          <w:rFonts w:ascii="Times New Roman" w:hAnsi="Times New Roman" w:cs="Times New Roman" w:eastAsiaTheme="minorEastAsia"/>
          <w:sz w:val="28"/>
          <w:szCs w:val="28"/>
          <w:highlight w:val="white"/>
          <w:lang w:eastAsia="ru-RU"/>
        </w:rPr>
        <w:t xml:space="preserve">инфраструктуры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w:t>
      </w:r>
      <w:r>
        <w:rPr>
          <w:rFonts w:ascii="Times New Roman" w:hAnsi="Times New Roman" w:cs="Times New Roman" w:eastAsiaTheme="minorEastAsia"/>
          <w:sz w:val="28"/>
          <w:szCs w:val="28"/>
          <w:highlight w:val="white"/>
          <w:lang w:eastAsia="ru-RU"/>
        </w:rPr>
        <w:t xml:space="preserve">п</w:t>
      </w:r>
      <w:r>
        <w:rPr>
          <w:rFonts w:ascii="Times New Roman" w:hAnsi="Times New Roman" w:cs="Times New Roman" w:eastAsiaTheme="minorEastAsia"/>
          <w:sz w:val="28"/>
          <w:szCs w:val="28"/>
          <w:highlight w:val="white"/>
          <w:lang w:eastAsia="ru-RU"/>
        </w:rPr>
        <w:t xml:space="preserve">лана работ, включающего ключевые события, с указанием сроков ввода в действие основных мощностей (по усмотрению организации, реализующей проект, могут быть указаны иные параметры (показатели) создаваемого объекта инфраструктуры). Форму паспорта объекта инф</w:t>
      </w:r>
      <w:r>
        <w:rPr>
          <w:rFonts w:ascii="Times New Roman" w:hAnsi="Times New Roman" w:cs="Times New Roman" w:eastAsiaTheme="minorEastAsia"/>
          <w:sz w:val="28"/>
          <w:szCs w:val="28"/>
          <w:highlight w:val="white"/>
          <w:lang w:eastAsia="ru-RU"/>
        </w:rPr>
        <w:t xml:space="preserve">раструктуры утверждает Министерство экономического развития Российской Федерации;</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п</w:t>
      </w:r>
      <w:r>
        <w:rPr>
          <w:rFonts w:ascii="Times New Roman" w:hAnsi="Times New Roman" w:cs="Times New Roman" w:eastAsiaTheme="minorEastAsia"/>
          <w:sz w:val="28"/>
          <w:szCs w:val="28"/>
          <w:highlight w:val="white"/>
          <w:lang w:eastAsia="ru-RU"/>
        </w:rPr>
        <w:t xml:space="preserve">одтверждение расчета сметной</w:t>
      </w:r>
      <w:r>
        <w:rPr>
          <w:rFonts w:ascii="Times New Roman" w:hAnsi="Times New Roman" w:cs="Times New Roman" w:eastAsiaTheme="minorEastAsia"/>
          <w:sz w:val="28"/>
          <w:szCs w:val="28"/>
          <w:highlight w:val="white"/>
          <w:lang w:eastAsia="ru-RU"/>
        </w:rPr>
        <w:t xml:space="preserve"> стоимости объектов инфраструктуры проекта, отношения по созданию которог</w:t>
      </w:r>
      <w:r>
        <w:rPr>
          <w:rFonts w:ascii="Times New Roman" w:hAnsi="Times New Roman" w:cs="Times New Roman" w:eastAsiaTheme="minorEastAsia"/>
          <w:sz w:val="28"/>
          <w:szCs w:val="28"/>
          <w:highlight w:val="white"/>
          <w:lang w:eastAsia="ru-RU"/>
        </w:rPr>
        <w:t xml:space="preserve">о регулируются законодательством о градостроительной деятельности, положительные заключения о проведении государственной экспертизы проектной документации </w:t>
      </w:r>
      <w:r>
        <w:rPr>
          <w:rFonts w:ascii="Times New Roman" w:hAnsi="Times New Roman" w:cs="Times New Roman" w:eastAsiaTheme="minorEastAsia"/>
          <w:sz w:val="28"/>
          <w:szCs w:val="28"/>
          <w:highlight w:val="white"/>
          <w:lang w:eastAsia="ru-RU"/>
        </w:rPr>
        <w:t xml:space="preserve">объекта инфраструктуры и проверки достоверности определения его сметной стоимости (в случае создания объекта инфраструктуры в соответствии с частью 20 статьи 15 Федерального закона представление документов не т</w:t>
      </w:r>
      <w:r>
        <w:rPr>
          <w:rFonts w:ascii="Times New Roman" w:hAnsi="Times New Roman" w:cs="Times New Roman" w:eastAsiaTheme="minorEastAsia"/>
          <w:sz w:val="28"/>
          <w:szCs w:val="28"/>
          <w:highlight w:val="white"/>
          <w:lang w:eastAsia="ru-RU"/>
        </w:rPr>
        <w:t xml:space="preserve">ребуется);</w:t>
      </w:r>
      <w:r>
        <w:rPr>
          <w:sz w:val="28"/>
          <w:szCs w:val="28"/>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положительные заключения</w:t>
      </w:r>
      <w:r>
        <w:rPr>
          <w:rFonts w:ascii="Times New Roman" w:hAnsi="Times New Roman" w:cs="Times New Roman" w:eastAsiaTheme="minorEastAsia"/>
          <w:sz w:val="28"/>
          <w:szCs w:val="28"/>
          <w:highlight w:val="white"/>
          <w:lang w:eastAsia="ru-RU"/>
        </w:rPr>
        <w:t xml:space="preserve">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Pr>
          <w:sz w:val="28"/>
          <w:szCs w:val="28"/>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заключение</w:t>
      </w:r>
      <w:r>
        <w:rPr>
          <w:rFonts w:ascii="Times New Roman" w:hAnsi="Times New Roman" w:cs="Times New Roman" w:eastAsiaTheme="minorEastAsia"/>
          <w:sz w:val="28"/>
          <w:szCs w:val="28"/>
          <w:highlight w:val="white"/>
          <w:lang w:eastAsia="ru-RU"/>
        </w:rPr>
        <w:t xml:space="preserve"> о проведении технологического и ценового аудита, выданное экспертной организацией;</w:t>
      </w:r>
      <w:r>
        <w:rPr>
          <w:sz w:val="28"/>
          <w:szCs w:val="28"/>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договоры </w:t>
      </w:r>
      <w:r>
        <w:rPr>
          <w:rFonts w:ascii="Times New Roman" w:hAnsi="Times New Roman" w:cs="Times New Roman" w:eastAsiaTheme="minorEastAsia"/>
          <w:sz w:val="28"/>
          <w:szCs w:val="28"/>
          <w:highlight w:val="white"/>
          <w:lang w:eastAsia="ru-RU"/>
        </w:rPr>
        <w:t xml:space="preserve">о технологическом присоединении к сетям электро-, и (или) газо-, и (или) тепло-, и (или) водоснабжения и (или) водоотведения, транспортным сетям с указанием стоимости и сроков выполнения работ (при наличии);</w:t>
      </w:r>
      <w:r>
        <w:rPr>
          <w:sz w:val="28"/>
          <w:szCs w:val="28"/>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с</w:t>
      </w:r>
      <w:r>
        <w:rPr>
          <w:rFonts w:ascii="Times New Roman" w:hAnsi="Times New Roman" w:cs="Times New Roman" w:eastAsiaTheme="minorEastAsia"/>
          <w:sz w:val="28"/>
          <w:szCs w:val="28"/>
          <w:highlight w:val="white"/>
          <w:lang w:eastAsia="ru-RU"/>
        </w:rPr>
        <w:t xml:space="preserve">ведения </w:t>
      </w:r>
      <w:r>
        <w:rPr>
          <w:rFonts w:ascii="Times New Roman" w:hAnsi="Times New Roman" w:cs="Times New Roman" w:eastAsiaTheme="minorEastAsia"/>
          <w:sz w:val="28"/>
          <w:szCs w:val="28"/>
          <w:highlight w:val="white"/>
          <w:lang w:eastAsia="ru-RU"/>
        </w:rPr>
        <w:t xml:space="preserve">о прогнозируемом объеме </w:t>
      </w:r>
      <w:r>
        <w:rPr>
          <w:rFonts w:ascii="Times New Roman" w:hAnsi="Times New Roman" w:cs="Times New Roman" w:eastAsiaTheme="minorEastAsia"/>
          <w:sz w:val="28"/>
          <w:szCs w:val="28"/>
          <w:highlight w:val="white"/>
          <w:lang w:eastAsia="ru-RU"/>
        </w:rPr>
        <w:t xml:space="preserve">сумм налогов</w:t>
      </w:r>
      <w:r>
        <w:rPr>
          <w:rFonts w:ascii="Times New Roman" w:hAnsi="Times New Roman" w:cs="Times New Roman" w:eastAsiaTheme="minorEastAsia"/>
          <w:sz w:val="28"/>
          <w:szCs w:val="28"/>
          <w:highlight w:val="white"/>
          <w:lang w:eastAsia="ru-RU"/>
        </w:rPr>
        <w:t xml:space="preserve"> и обязательных платежей, подлежащих уплате в областной бюджет, в связи с реализацией проект</w:t>
      </w:r>
      <w:r>
        <w:rPr>
          <w:rFonts w:ascii="Times New Roman" w:hAnsi="Times New Roman" w:cs="Times New Roman" w:eastAsiaTheme="minorEastAsia"/>
          <w:sz w:val="28"/>
          <w:szCs w:val="28"/>
          <w:highlight w:val="white"/>
          <w:lang w:eastAsia="ru-RU"/>
        </w:rPr>
        <w:t xml:space="preserve">а (с разбивкой по годам и по уровням бюджета на планируемый срок получения субсидии);</w:t>
      </w:r>
      <w:r>
        <w:rPr>
          <w:sz w:val="28"/>
          <w:szCs w:val="28"/>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с</w:t>
      </w:r>
      <w:r>
        <w:rPr>
          <w:rFonts w:ascii="Times New Roman" w:hAnsi="Times New Roman" w:cs="Times New Roman" w:eastAsiaTheme="minorEastAsia"/>
          <w:sz w:val="28"/>
          <w:szCs w:val="28"/>
          <w:highlight w:val="white"/>
          <w:lang w:eastAsia="ru-RU"/>
        </w:rPr>
        <w:t xml:space="preserve">ведения об объеме ранее возмещенных затрат</w:t>
      </w:r>
      <w:r>
        <w:rPr>
          <w:rFonts w:ascii="Times New Roman" w:hAnsi="Times New Roman" w:cs="Times New Roman" w:eastAsiaTheme="minorEastAsia"/>
          <w:sz w:val="28"/>
          <w:szCs w:val="28"/>
          <w:highlight w:val="white"/>
          <w:lang w:eastAsia="ru-RU"/>
        </w:rPr>
        <w:t xml:space="preserve">, в том числе по каждому объекту инфраструктуры, о форме, в которой осуществлялось возмещение таких затрат, а также об объеме ранее возмещенного реального ущерба (с </w:t>
      </w:r>
      <w:r>
        <w:rPr>
          <w:rFonts w:ascii="Times New Roman" w:hAnsi="Times New Roman" w:cs="Times New Roman" w:eastAsiaTheme="minorEastAsia"/>
          <w:sz w:val="28"/>
          <w:szCs w:val="28"/>
          <w:highlight w:val="white"/>
          <w:lang w:eastAsia="ru-RU"/>
        </w:rPr>
        <w:t xml:space="preserve">указанием года и размера возмещения, в том числе </w:t>
      </w:r>
      <w:r>
        <w:rPr>
          <w:rFonts w:ascii="Times New Roman" w:hAnsi="Times New Roman" w:cs="Times New Roman" w:eastAsiaTheme="minorEastAsia"/>
          <w:sz w:val="28"/>
          <w:szCs w:val="28"/>
          <w:highlight w:val="white"/>
          <w:lang w:eastAsia="ru-RU"/>
        </w:rPr>
        <w:t xml:space="preserve">по каждому объекту инфраструктуры);</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перечень произведенных затрат</w:t>
      </w:r>
      <w:r>
        <w:rPr>
          <w:rFonts w:ascii="Times New Roman" w:hAnsi="Times New Roman" w:cs="Times New Roman" w:eastAsiaTheme="minorEastAsia"/>
          <w:sz w:val="28"/>
          <w:szCs w:val="28"/>
          <w:highlight w:val="white"/>
          <w:lang w:eastAsia="ru-RU"/>
        </w:rPr>
        <w:t xml:space="preserve">, в том числе по каждому объекту инфраструктуры;</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к</w:t>
      </w:r>
      <w:r>
        <w:rPr>
          <w:rFonts w:ascii="Times New Roman" w:hAnsi="Times New Roman" w:cs="Times New Roman" w:eastAsiaTheme="minorEastAsia"/>
          <w:sz w:val="28"/>
          <w:szCs w:val="28"/>
          <w:highlight w:val="white"/>
          <w:lang w:eastAsia="ru-RU"/>
        </w:rPr>
        <w:t xml:space="preserve">опии актов приема-передачи</w:t>
      </w:r>
      <w:r>
        <w:rPr>
          <w:rFonts w:ascii="Times New Roman" w:hAnsi="Times New Roman" w:cs="Times New Roman" w:eastAsiaTheme="minorEastAsia"/>
          <w:sz w:val="28"/>
          <w:szCs w:val="28"/>
          <w:highlight w:val="white"/>
          <w:lang w:eastAsia="ru-RU"/>
        </w:rPr>
        <w:t xml:space="preserve">, и</w:t>
      </w:r>
      <w:r>
        <w:rPr>
          <w:rFonts w:ascii="Times New Roman" w:hAnsi="Times New Roman" w:cs="Times New Roman" w:eastAsiaTheme="minorEastAsia"/>
          <w:sz w:val="28"/>
          <w:szCs w:val="28"/>
          <w:highlight w:val="white"/>
          <w:lang w:eastAsia="ru-RU"/>
        </w:rPr>
        <w:t xml:space="preserve">ных документов, подтверждающих передачу объектов сопутствующей инфраструктуры проекта на </w:t>
      </w:r>
      <w:r>
        <w:rPr>
          <w:rFonts w:ascii="Times New Roman" w:hAnsi="Times New Roman" w:cs="Times New Roman" w:eastAsiaTheme="minorEastAsia"/>
          <w:sz w:val="28"/>
          <w:szCs w:val="28"/>
          <w:highlight w:val="white"/>
          <w:lang w:eastAsia="ru-RU"/>
        </w:rPr>
        <w:t xml:space="preserve">баланс балансодержателей </w:t>
      </w:r>
      <w:r>
        <w:rPr>
          <w:rFonts w:ascii="Times New Roman" w:hAnsi="Times New Roman" w:cs="Times New Roman" w:eastAsiaTheme="minorEastAsia"/>
          <w:sz w:val="28"/>
          <w:szCs w:val="28"/>
          <w:highlight w:val="white"/>
          <w:lang w:eastAsia="ru-RU"/>
        </w:rPr>
        <w:t xml:space="preserve">в соответствии с условиями соглашения о защите и поощрении капиталовложений, или копии документов, подтверждающих</w:t>
      </w:r>
      <w:r>
        <w:rPr>
          <w:rFonts w:ascii="Times New Roman" w:hAnsi="Times New Roman" w:cs="Times New Roman" w:eastAsiaTheme="minorEastAsia"/>
          <w:sz w:val="28"/>
          <w:szCs w:val="28"/>
          <w:highlight w:val="white"/>
          <w:lang w:eastAsia="ru-RU"/>
        </w:rPr>
        <w:t xml:space="preserve"> согласи</w:t>
      </w:r>
      <w:r>
        <w:rPr>
          <w:rFonts w:ascii="Times New Roman" w:hAnsi="Times New Roman" w:cs="Times New Roman" w:eastAsiaTheme="minorEastAsia"/>
          <w:sz w:val="28"/>
          <w:szCs w:val="28"/>
          <w:highlight w:val="white"/>
          <w:lang w:eastAsia="ru-RU"/>
        </w:rPr>
        <w:t xml:space="preserve">е регулируемой организации или публично-правового образования на принятие на баланс объекта сопутствующей инфраструктуры (в применимых случаях) в случае непредставления такого согласия департамент экономики правительства Еврейской автономной области запраш</w:t>
      </w:r>
      <w:r>
        <w:rPr>
          <w:rFonts w:ascii="Times New Roman" w:hAnsi="Times New Roman" w:cs="Times New Roman" w:eastAsiaTheme="minorEastAsia"/>
          <w:sz w:val="28"/>
          <w:szCs w:val="28"/>
          <w:highlight w:val="white"/>
          <w:lang w:eastAsia="ru-RU"/>
        </w:rPr>
        <w:t xml:space="preserve">ивает его самостоятельно);</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в</w:t>
      </w:r>
      <w:r>
        <w:rPr>
          <w:rFonts w:ascii="Times New Roman" w:hAnsi="Times New Roman" w:cs="Times New Roman" w:eastAsiaTheme="minorEastAsia"/>
          <w:sz w:val="28"/>
          <w:szCs w:val="28"/>
          <w:highlight w:val="white"/>
          <w:lang w:eastAsia="ru-RU"/>
        </w:rPr>
        <w:t xml:space="preserve"> случае создания объекта инфраструктуры в соответствии </w:t>
      </w:r>
      <w:r>
        <w:rPr>
          <w:rFonts w:ascii="Times New Roman" w:hAnsi="Times New Roman" w:cs="Times New Roman" w:eastAsiaTheme="minorEastAsia"/>
          <w:sz w:val="28"/>
          <w:szCs w:val="28"/>
          <w:highlight w:val="white"/>
          <w:lang w:eastAsia="ru-RU"/>
        </w:rPr>
        <w:t xml:space="preserve">с частью 20 статьи 15 Федерального закона - копии документов</w:t>
      </w:r>
      <w:r>
        <w:rPr>
          <w:rFonts w:ascii="Times New Roman" w:hAnsi="Times New Roman" w:cs="Times New Roman" w:eastAsiaTheme="minorEastAsia"/>
          <w:sz w:val="28"/>
          <w:szCs w:val="28"/>
          <w:highlight w:val="white"/>
          <w:lang w:eastAsia="ru-RU"/>
        </w:rPr>
        <w:t xml:space="preserve">, подтверждающих нахождение на балансе регулируемой организации созданного объекта инфраструктуры, копии актов о выполненных работах по догов</w:t>
      </w:r>
      <w:r>
        <w:rPr>
          <w:rFonts w:ascii="Times New Roman" w:hAnsi="Times New Roman" w:cs="Times New Roman" w:eastAsiaTheme="minorEastAsia"/>
          <w:sz w:val="28"/>
          <w:szCs w:val="28"/>
          <w:highlight w:val="white"/>
          <w:lang w:eastAsia="ru-RU"/>
        </w:rPr>
        <w:t xml:space="preserve">о</w:t>
      </w:r>
      <w:r>
        <w:rPr>
          <w:rFonts w:ascii="Times New Roman" w:hAnsi="Times New Roman" w:cs="Times New Roman" w:eastAsiaTheme="minorEastAsia"/>
          <w:sz w:val="28"/>
          <w:szCs w:val="28"/>
          <w:highlight w:val="white"/>
          <w:lang w:eastAsia="ru-RU"/>
        </w:rPr>
        <w:t xml:space="preserve">рам о технологическом присоединении к сетям электро-, и (или) газо-, и (или) тепло-, и (или) водоснабжения и (или) водоотведения, а также копии платежных документов, подтверждающих оплату выполненных работ, копии разрешений уполномоченного органа техническ</w:t>
      </w:r>
      <w:r>
        <w:rPr>
          <w:rFonts w:ascii="Times New Roman" w:hAnsi="Times New Roman" w:cs="Times New Roman" w:eastAsiaTheme="minorEastAsia"/>
          <w:sz w:val="28"/>
          <w:szCs w:val="28"/>
          <w:highlight w:val="white"/>
          <w:lang w:eastAsia="ru-RU"/>
        </w:rPr>
        <w:t xml:space="preserve">ого надзора на допуск в эксплуатацию энергоустановки (объекта) (при наличии) (в том числе в случае возмещения затрат в отношении объекта инфраструктуры, указанного в абзаце четвертом пункта 1.4 настоящих Правил);</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к</w:t>
      </w:r>
      <w:r>
        <w:rPr>
          <w:rFonts w:ascii="Times New Roman" w:hAnsi="Times New Roman" w:cs="Times New Roman" w:eastAsiaTheme="minorEastAsia"/>
          <w:sz w:val="28"/>
          <w:szCs w:val="28"/>
          <w:highlight w:val="white"/>
          <w:lang w:eastAsia="ru-RU"/>
        </w:rPr>
        <w:t xml:space="preserve">опия документа</w:t>
      </w:r>
      <w:r>
        <w:rPr>
          <w:rFonts w:ascii="Times New Roman" w:hAnsi="Times New Roman" w:cs="Times New Roman" w:eastAsiaTheme="minorEastAsia"/>
          <w:sz w:val="28"/>
          <w:szCs w:val="28"/>
          <w:highlight w:val="white"/>
          <w:lang w:eastAsia="ru-RU"/>
        </w:rPr>
        <w:t xml:space="preserve"> федерального органа исполнительной власти в области</w:t>
      </w:r>
      <w:r>
        <w:rPr>
          <w:rFonts w:ascii="Times New Roman" w:hAnsi="Times New Roman" w:cs="Times New Roman" w:eastAsiaTheme="minorEastAsia"/>
          <w:sz w:val="28"/>
          <w:szCs w:val="28"/>
          <w:highlight w:val="white"/>
          <w:lang w:eastAsia="ru-RU"/>
        </w:rPr>
        <w:t xml:space="preserve"> регулирования </w:t>
      </w:r>
      <w:r>
        <w:rPr>
          <w:rFonts w:ascii="Times New Roman" w:hAnsi="Times New Roman" w:cs="Times New Roman" w:eastAsiaTheme="minorEastAsia"/>
          <w:sz w:val="28"/>
          <w:szCs w:val="28"/>
          <w:highlight w:val="white"/>
          <w:lang w:eastAsia="ru-RU"/>
        </w:rPr>
        <w:t xml:space="preserve">тарифов </w:t>
      </w:r>
      <w:r>
        <w:rPr>
          <w:rFonts w:ascii="Times New Roman" w:hAnsi="Times New Roman" w:cs="Times New Roman" w:eastAsiaTheme="minorEastAsia"/>
          <w:sz w:val="28"/>
          <w:szCs w:val="28"/>
          <w:highlight w:val="white"/>
          <w:lang w:eastAsia="ru-RU"/>
        </w:rPr>
        <w:t xml:space="preserve">или исполнительных органов субъектов Российской Федерации в области государственного регулирования тарифов об утверждении платы за технологическое присоединение </w:t>
      </w:r>
      <w:r>
        <w:rPr>
          <w:rFonts w:ascii="Times New Roman" w:hAnsi="Times New Roman" w:cs="Times New Roman" w:eastAsiaTheme="minorEastAsia"/>
          <w:sz w:val="28"/>
          <w:szCs w:val="28"/>
          <w:highlight w:val="white"/>
          <w:lang w:eastAsia="ru-RU"/>
        </w:rPr>
        <w:t xml:space="preserve">энерго</w:t>
      </w:r>
      <w:r>
        <w:rPr>
          <w:rFonts w:ascii="Times New Roman" w:hAnsi="Times New Roman" w:cs="Times New Roman" w:eastAsiaTheme="minorEastAsia"/>
          <w:sz w:val="28"/>
          <w:szCs w:val="28"/>
          <w:highlight w:val="white"/>
          <w:lang w:eastAsia="ru-RU"/>
        </w:rPr>
        <w:t xml:space="preserve">принимающих устройств </w:t>
      </w:r>
      <w:r>
        <w:rPr>
          <w:rFonts w:ascii="Times New Roman" w:hAnsi="Times New Roman" w:cs="Times New Roman" w:eastAsiaTheme="minorEastAsia"/>
          <w:sz w:val="28"/>
          <w:szCs w:val="28"/>
          <w:highlight w:val="white"/>
          <w:lang w:eastAsia="ru-RU"/>
        </w:rPr>
        <w:t xml:space="preserve">и объектов электросетевого хозяйства в соответствии с законодательством Российской Федерации об электроэнергетике (при наличии);</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к</w:t>
      </w:r>
      <w:r>
        <w:rPr>
          <w:rFonts w:ascii="Times New Roman" w:hAnsi="Times New Roman" w:cs="Times New Roman" w:eastAsiaTheme="minorEastAsia"/>
          <w:sz w:val="28"/>
          <w:szCs w:val="28"/>
          <w:highlight w:val="white"/>
          <w:lang w:eastAsia="ru-RU"/>
        </w:rPr>
        <w:t xml:space="preserve">опии документов, подтверждающих завершение строительства</w:t>
      </w:r>
      <w:r>
        <w:rPr>
          <w:rFonts w:ascii="Times New Roman" w:hAnsi="Times New Roman" w:cs="Times New Roman" w:eastAsiaTheme="minorEastAsia"/>
          <w:sz w:val="28"/>
          <w:szCs w:val="28"/>
          <w:highlight w:val="white"/>
          <w:lang w:eastAsia="ru-RU"/>
        </w:rPr>
        <w:t xml:space="preserve"> (реконструкции) объекта капитального строительства проекта (линейного объекта), - </w:t>
      </w:r>
      <w:r>
        <w:rPr>
          <w:rFonts w:ascii="Times New Roman" w:hAnsi="Times New Roman" w:cs="Times New Roman" w:eastAsiaTheme="minorEastAsia"/>
          <w:sz w:val="28"/>
          <w:szCs w:val="28"/>
          <w:highlight w:val="white"/>
          <w:lang w:eastAsia="ru-RU"/>
        </w:rPr>
        <w:t xml:space="preserve">акты приемки законченного строительством</w:t>
      </w:r>
      <w:r>
        <w:rPr>
          <w:rFonts w:ascii="Times New Roman" w:hAnsi="Times New Roman" w:cs="Times New Roman" w:eastAsiaTheme="minorEastAsia"/>
          <w:sz w:val="28"/>
          <w:szCs w:val="28"/>
          <w:highlight w:val="white"/>
          <w:lang w:eastAsia="ru-RU"/>
        </w:rPr>
        <w:t xml:space="preserve"> объе</w:t>
      </w:r>
      <w:r>
        <w:rPr>
          <w:rFonts w:ascii="Times New Roman" w:hAnsi="Times New Roman" w:cs="Times New Roman" w:eastAsiaTheme="minorEastAsia"/>
          <w:sz w:val="28"/>
          <w:szCs w:val="28"/>
          <w:highlight w:val="none"/>
          <w:lang w:eastAsia="ru-RU"/>
        </w:rPr>
        <w:t xml:space="preserve">кта, копия разрешения на ввод в эксплуатацию, выданного уполномоченным о</w:t>
      </w:r>
      <w:r>
        <w:rPr>
          <w:rFonts w:ascii="Times New Roman" w:hAnsi="Times New Roman" w:cs="Times New Roman" w:eastAsiaTheme="minorEastAsia"/>
          <w:sz w:val="28"/>
          <w:szCs w:val="28"/>
          <w:highlight w:val="none"/>
          <w:lang w:eastAsia="ru-RU"/>
        </w:rPr>
        <w:t xml:space="preserve">р</w:t>
      </w:r>
      <w:r>
        <w:rPr>
          <w:rFonts w:ascii="Times New Roman" w:hAnsi="Times New Roman" w:cs="Times New Roman" w:eastAsiaTheme="minorEastAsia"/>
          <w:sz w:val="28"/>
          <w:szCs w:val="28"/>
          <w:highlight w:val="none"/>
          <w:lang w:eastAsia="ru-RU"/>
        </w:rPr>
        <w:t xml:space="preserve">ганом, копии приказов о вводе в эксплуатацию (по объектам, отношения по созданию которых регулируются законодательством о градостроительной деятельности, в том числе для подтверждения затрат на проектирование) (в случае создания объекта инфраструктуры в со</w:t>
      </w:r>
      <w:r>
        <w:rPr>
          <w:rFonts w:ascii="Times New Roman" w:hAnsi="Times New Roman" w:cs="Times New Roman" w:eastAsiaTheme="minorEastAsia"/>
          <w:sz w:val="28"/>
          <w:szCs w:val="28"/>
          <w:highlight w:val="none"/>
          <w:lang w:eastAsia="ru-RU"/>
        </w:rPr>
        <w:t xml:space="preserve">ответствии с частью 20 статьи 15 </w:t>
      </w:r>
      <w:r>
        <w:rPr>
          <w:rFonts w:ascii="Times New Roman" w:hAnsi="Times New Roman" w:cs="Times New Roman" w:eastAsiaTheme="minorEastAsia"/>
          <w:sz w:val="28"/>
          <w:szCs w:val="28"/>
          <w:highlight w:val="white"/>
          <w:lang w:eastAsia="ru-RU"/>
        </w:rPr>
        <w:t xml:space="preserve">Федерального закона представление документов не требуется);</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к</w:t>
      </w:r>
      <w:r>
        <w:rPr>
          <w:rFonts w:ascii="Times New Roman" w:hAnsi="Times New Roman" w:cs="Times New Roman" w:eastAsiaTheme="minorEastAsia"/>
          <w:sz w:val="28"/>
          <w:szCs w:val="28"/>
          <w:highlight w:val="white"/>
          <w:lang w:eastAsia="ru-RU"/>
        </w:rPr>
        <w:t xml:space="preserve">опии заключений органов государственного строительного надзора</w:t>
      </w:r>
      <w:r>
        <w:rPr>
          <w:rFonts w:ascii="Times New Roman" w:hAnsi="Times New Roman" w:cs="Times New Roman" w:eastAsiaTheme="minorEastAsia"/>
          <w:sz w:val="28"/>
          <w:szCs w:val="28"/>
          <w:highlight w:val="white"/>
          <w:lang w:eastAsia="ru-RU"/>
        </w:rPr>
        <w:t xml:space="preserve">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w:t>
      </w:r>
      <w:r>
        <w:rPr>
          <w:rFonts w:ascii="Times New Roman" w:hAnsi="Times New Roman" w:cs="Times New Roman" w:eastAsiaTheme="minorEastAsia"/>
          <w:sz w:val="28"/>
          <w:szCs w:val="28"/>
          <w:highlight w:val="white"/>
          <w:lang w:eastAsia="ru-RU"/>
        </w:rPr>
        <w:t xml:space="preserve">в</w:t>
      </w:r>
      <w:r>
        <w:rPr>
          <w:rFonts w:ascii="Times New Roman" w:hAnsi="Times New Roman" w:cs="Times New Roman" w:eastAsiaTheme="minorEastAsia"/>
          <w:sz w:val="28"/>
          <w:szCs w:val="28"/>
          <w:highlight w:val="white"/>
          <w:lang w:eastAsia="ru-RU"/>
        </w:rPr>
        <w:t xml:space="preserve"> инфраструктуры) требованиям технических регламентов и проектной документации, в т</w:t>
      </w:r>
      <w:r>
        <w:rPr>
          <w:rFonts w:ascii="Times New Roman" w:hAnsi="Times New Roman" w:cs="Times New Roman" w:eastAsiaTheme="minorEastAsia"/>
          <w:sz w:val="28"/>
          <w:szCs w:val="28"/>
          <w:highlight w:val="none"/>
          <w:lang w:eastAsia="ru-RU"/>
        </w:rPr>
        <w:t xml:space="preserve">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w:t>
      </w:r>
      <w:r>
        <w:rPr>
          <w:rFonts w:ascii="Times New Roman" w:hAnsi="Times New Roman" w:cs="Times New Roman" w:eastAsiaTheme="minorEastAsia"/>
          <w:sz w:val="28"/>
          <w:szCs w:val="28"/>
          <w:highlight w:val="none"/>
          <w:lang w:eastAsia="ru-RU"/>
        </w:rPr>
        <w:t xml:space="preserve">и</w:t>
      </w:r>
      <w:r>
        <w:rPr>
          <w:rFonts w:ascii="Times New Roman" w:hAnsi="Times New Roman" w:cs="Times New Roman" w:eastAsiaTheme="minorEastAsia"/>
          <w:sz w:val="28"/>
          <w:szCs w:val="28"/>
          <w:highlight w:val="none"/>
          <w:lang w:eastAsia="ru-RU"/>
        </w:rPr>
        <w:t xml:space="preserve">е федерального государственного экологического контроля (надзора) (в случаях, предусмотренных частью 5 статьи 54 Градостроительного кодекса Российской Федерации), копии разрешений уполномоченного органа технического надзора на допуск к эксплуатации энергоу</w:t>
      </w: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w:t>
      </w:r>
      <w:r>
        <w:rPr>
          <w:rFonts w:ascii="Times New Roman" w:hAnsi="Times New Roman" w:cs="Times New Roman" w:eastAsiaTheme="minorEastAsia"/>
          <w:sz w:val="28"/>
          <w:szCs w:val="28"/>
          <w:highlight w:val="none"/>
          <w:lang w:eastAsia="ru-RU"/>
        </w:rPr>
        <w:t xml:space="preserve">о</w:t>
      </w:r>
      <w:r>
        <w:rPr>
          <w:rFonts w:ascii="Times New Roman" w:hAnsi="Times New Roman" w:cs="Times New Roman" w:eastAsiaTheme="minorEastAsia"/>
          <w:sz w:val="28"/>
          <w:szCs w:val="28"/>
          <w:highlight w:val="none"/>
          <w:lang w:eastAsia="ru-RU"/>
        </w:rPr>
        <w:t xml:space="preserve">в инфраструктуры,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отношения по созданию которых регу</w:t>
      </w:r>
      <w:r>
        <w:rPr>
          <w:rFonts w:ascii="Times New Roman" w:hAnsi="Times New Roman" w:cs="Times New Roman" w:eastAsiaTheme="minorEastAsia"/>
          <w:sz w:val="28"/>
          <w:szCs w:val="28"/>
          <w:highlight w:val="none"/>
          <w:lang w:eastAsia="ru-RU"/>
        </w:rPr>
        <w:t xml:space="preserve">лируются законодательством о градос</w:t>
      </w:r>
      <w:r>
        <w:rPr>
          <w:rFonts w:ascii="Times New Roman" w:hAnsi="Times New Roman" w:cs="Times New Roman" w:eastAsiaTheme="minorEastAsia"/>
          <w:sz w:val="28"/>
          <w:szCs w:val="28"/>
          <w:highlight w:val="white"/>
          <w:lang w:eastAsia="ru-RU"/>
        </w:rPr>
        <w:t xml:space="preserve">троительной деятельности) (в случае создания объекта инфраструктуры в соответствии с частью 20 статьи 15 Федерального закона представление документов не требуется);</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к</w:t>
      </w:r>
      <w:r>
        <w:rPr>
          <w:rFonts w:ascii="Times New Roman" w:hAnsi="Times New Roman" w:cs="Times New Roman" w:eastAsiaTheme="minorEastAsia"/>
          <w:sz w:val="28"/>
          <w:szCs w:val="28"/>
          <w:highlight w:val="white"/>
          <w:lang w:eastAsia="ru-RU"/>
        </w:rPr>
        <w:t xml:space="preserve">опии документов, подтверждающих </w:t>
      </w:r>
      <w:r>
        <w:rPr>
          <w:rFonts w:ascii="Times New Roman" w:hAnsi="Times New Roman" w:cs="Times New Roman" w:eastAsiaTheme="minorEastAsia"/>
          <w:sz w:val="28"/>
          <w:szCs w:val="28"/>
          <w:highlight w:val="white"/>
          <w:lang w:eastAsia="ru-RU"/>
        </w:rPr>
        <w:t xml:space="preserve">завершение </w:t>
      </w:r>
      <w:r>
        <w:rPr>
          <w:rFonts w:ascii="Times New Roman" w:hAnsi="Times New Roman" w:cs="Times New Roman" w:eastAsiaTheme="minorEastAsia"/>
          <w:sz w:val="28"/>
          <w:szCs w:val="28"/>
          <w:highlight w:val="white"/>
          <w:lang w:eastAsia="ru-RU"/>
        </w:rPr>
        <w:t xml:space="preserve">создания объекта инфраструктуры, </w:t>
      </w:r>
      <w:r>
        <w:rPr>
          <w:rFonts w:ascii="Times New Roman" w:hAnsi="Times New Roman" w:cs="Times New Roman" w:eastAsiaTheme="minorEastAsia"/>
          <w:sz w:val="28"/>
          <w:szCs w:val="28"/>
          <w:highlight w:val="white"/>
          <w:lang w:eastAsia="ru-RU"/>
        </w:rPr>
        <w:t xml:space="preserve">копии приказов о вводе в эксплуатацию</w:t>
      </w:r>
      <w:r>
        <w:rPr>
          <w:rFonts w:ascii="Times New Roman" w:hAnsi="Times New Roman" w:cs="Times New Roman" w:eastAsiaTheme="minorEastAsia"/>
          <w:sz w:val="28"/>
          <w:szCs w:val="28"/>
          <w:highlight w:val="white"/>
          <w:lang w:eastAsia="ru-RU"/>
        </w:rPr>
        <w:t xml:space="preserve"> объекта инфраструктуры, копии договоров о закупке товаров, работ и услуг, копии договоров подряда, первичные документы, в том числе бухгалтерс</w:t>
      </w:r>
      <w:r>
        <w:rPr>
          <w:rFonts w:ascii="Times New Roman" w:hAnsi="Times New Roman" w:cs="Times New Roman" w:eastAsiaTheme="minorEastAsia"/>
          <w:sz w:val="28"/>
          <w:szCs w:val="28"/>
          <w:highlight w:val="white"/>
          <w:lang w:eastAsia="ru-RU"/>
        </w:rPr>
        <w:t xml:space="preserve">к</w:t>
      </w:r>
      <w:r>
        <w:rPr>
          <w:rFonts w:ascii="Times New Roman" w:hAnsi="Times New Roman" w:cs="Times New Roman" w:eastAsiaTheme="minorEastAsia"/>
          <w:sz w:val="28"/>
          <w:szCs w:val="28"/>
          <w:highlight w:val="white"/>
          <w:lang w:eastAsia="ru-RU"/>
        </w:rPr>
        <w:t xml:space="preserve">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собственными силами, </w:t>
      </w:r>
      <w:r>
        <w:rPr>
          <w:rFonts w:ascii="Times New Roman" w:hAnsi="Times New Roman" w:cs="Times New Roman" w:eastAsiaTheme="minorEastAsia"/>
          <w:sz w:val="28"/>
          <w:szCs w:val="28"/>
          <w:highlight w:val="white"/>
          <w:lang w:eastAsia="ru-RU"/>
        </w:rPr>
        <w:t xml:space="preserve">к</w:t>
      </w:r>
      <w:r>
        <w:rPr>
          <w:rFonts w:ascii="Times New Roman" w:hAnsi="Times New Roman" w:cs="Times New Roman" w:eastAsiaTheme="minorEastAsia"/>
          <w:sz w:val="28"/>
          <w:szCs w:val="28"/>
          <w:highlight w:val="white"/>
          <w:lang w:eastAsia="ru-RU"/>
        </w:rPr>
        <w:t xml:space="preserve">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w:t>
      </w:r>
      <w:r>
        <w:rPr>
          <w:rFonts w:ascii="Times New Roman" w:hAnsi="Times New Roman" w:cs="Times New Roman" w:eastAsiaTheme="minorEastAsia"/>
          <w:sz w:val="28"/>
          <w:szCs w:val="28"/>
          <w:highlight w:val="white"/>
          <w:lang w:eastAsia="ru-RU"/>
        </w:rPr>
        <w:t xml:space="preserve">о</w:t>
      </w:r>
      <w:r>
        <w:rPr>
          <w:rFonts w:ascii="Times New Roman" w:hAnsi="Times New Roman" w:cs="Times New Roman" w:eastAsiaTheme="minorEastAsia"/>
          <w:sz w:val="28"/>
          <w:szCs w:val="28"/>
          <w:highlight w:val="white"/>
          <w:lang w:eastAsia="ru-RU"/>
        </w:rPr>
        <w:t xml:space="preserve">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другие) (по объектам, за исключением тех, отношения по создани</w:t>
      </w:r>
      <w:r>
        <w:rPr>
          <w:rFonts w:ascii="Times New Roman" w:hAnsi="Times New Roman" w:cs="Times New Roman" w:eastAsiaTheme="minorEastAsia"/>
          <w:sz w:val="28"/>
          <w:szCs w:val="28"/>
          <w:highlight w:val="white"/>
          <w:lang w:eastAsia="ru-RU"/>
        </w:rPr>
        <w:t xml:space="preserve">ю которых регулируются законодательством о градостроительной деятельности);</w:t>
      </w:r>
      <w:r>
        <w:rPr>
          <w:highlight w:val="white"/>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з</w:t>
      </w:r>
      <w:r>
        <w:rPr>
          <w:rFonts w:ascii="Times New Roman" w:hAnsi="Times New Roman" w:cs="Times New Roman" w:eastAsiaTheme="minorEastAsia"/>
          <w:sz w:val="28"/>
          <w:szCs w:val="28"/>
          <w:highlight w:val="white"/>
          <w:lang w:eastAsia="ru-RU"/>
        </w:rPr>
        <w:t xml:space="preserve">аключение федерального органа исполнительной власти, осуществляющего функции по контролю и надзору в </w:t>
      </w:r>
      <w:r>
        <w:rPr>
          <w:rFonts w:ascii="Times New Roman" w:hAnsi="Times New Roman" w:cs="Times New Roman" w:eastAsiaTheme="minorEastAsia"/>
          <w:sz w:val="28"/>
          <w:szCs w:val="28"/>
          <w:highlight w:val="white"/>
          <w:lang w:eastAsia="ru-RU"/>
        </w:rPr>
        <w:t xml:space="preserve">области налогов и сборов, </w:t>
      </w:r>
      <w:r>
        <w:rPr>
          <w:rFonts w:ascii="Times New Roman" w:hAnsi="Times New Roman" w:cs="Times New Roman" w:eastAsiaTheme="minorEastAsia"/>
          <w:sz w:val="28"/>
          <w:szCs w:val="28"/>
          <w:highlight w:val="white"/>
          <w:lang w:eastAsia="ru-RU"/>
        </w:rPr>
        <w:t xml:space="preserve">о не выявленных (выявленных) при проведении налогового контроля фактах искажения организацией, реализующей проект, размеров факти</w:t>
      </w:r>
      <w:r>
        <w:rPr>
          <w:rFonts w:ascii="Times New Roman" w:hAnsi="Times New Roman" w:cs="Times New Roman" w:eastAsiaTheme="minorEastAsia"/>
          <w:sz w:val="28"/>
          <w:szCs w:val="28"/>
          <w:highlight w:val="white"/>
          <w:lang w:eastAsia="ru-RU"/>
        </w:rPr>
        <w:t xml:space="preserve">ч</w:t>
      </w:r>
      <w:r>
        <w:rPr>
          <w:rFonts w:ascii="Times New Roman" w:hAnsi="Times New Roman" w:cs="Times New Roman" w:eastAsiaTheme="minorEastAsia"/>
          <w:sz w:val="28"/>
          <w:szCs w:val="28"/>
          <w:highlight w:val="white"/>
          <w:lang w:eastAsia="ru-RU"/>
        </w:rPr>
        <w:t xml:space="preserve">ески понесенных затрат, предусмотренных пунктом 1.4 настоящих Правил, а также об отсутствии (о наличии) неисполненных мотивированных</w:t>
      </w:r>
      <w:r>
        <w:rPr>
          <w:rFonts w:ascii="Times New Roman" w:hAnsi="Times New Roman" w:cs="Times New Roman" w:eastAsiaTheme="minorEastAsia"/>
          <w:sz w:val="28"/>
          <w:szCs w:val="28"/>
          <w:highlight w:val="none"/>
          <w:lang w:eastAsia="ru-RU"/>
        </w:rPr>
        <w:t xml:space="preserve"> мнений, вынесенных в отношении организации, реализующей проект, в рамках налогового мониторинга по вопросам правильности опре</w:t>
      </w:r>
      <w:r>
        <w:rPr>
          <w:rFonts w:ascii="Times New Roman" w:hAnsi="Times New Roman" w:cs="Times New Roman" w:eastAsiaTheme="minorEastAsia"/>
          <w:sz w:val="28"/>
          <w:szCs w:val="28"/>
          <w:highlight w:val="none"/>
          <w:lang w:eastAsia="ru-RU"/>
        </w:rPr>
        <w:t xml:space="preserve">деления размеров фактически понесенных затрат, предусмотренных пунктом 1.4 настоящих Правил;</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white"/>
          <w:lang w:eastAsia="ru-RU"/>
        </w:rPr>
        <w:t xml:space="preserve">б</w:t>
      </w:r>
      <w:r>
        <w:rPr>
          <w:rFonts w:ascii="Times New Roman" w:hAnsi="Times New Roman" w:cs="Times New Roman" w:eastAsiaTheme="minorEastAsia"/>
          <w:sz w:val="28"/>
          <w:szCs w:val="28"/>
          <w:highlight w:val="white"/>
          <w:lang w:eastAsia="ru-RU"/>
        </w:rPr>
        <w:t xml:space="preserve">) в случае предоставления субсидии на уплату процентов по кредитам </w:t>
      </w:r>
      <w:r>
        <w:rPr>
          <w:rFonts w:ascii="Times New Roman" w:hAnsi="Times New Roman" w:cs="Times New Roman" w:eastAsiaTheme="minorEastAsia"/>
          <w:sz w:val="28"/>
          <w:szCs w:val="28"/>
          <w:highlight w:val="white"/>
          <w:lang w:eastAsia="ru-RU"/>
        </w:rPr>
        <w:t xml:space="preserve">и займам, купонного дохода по облигационным займам, привлеченным на </w:t>
      </w:r>
      <w:r>
        <w:rPr>
          <w:rFonts w:ascii="Times New Roman" w:hAnsi="Times New Roman" w:cs="Times New Roman" w:eastAsiaTheme="minorEastAsia"/>
          <w:sz w:val="28"/>
          <w:szCs w:val="28"/>
          <w:highlight w:val="none"/>
          <w:lang w:eastAsia="ru-RU"/>
        </w:rPr>
        <w:t xml:space="preserve">создание объектов инфраструктуры (включая затраты при проектировании объектов инфраструктуры), в том числе на реконструкц</w:t>
      </w:r>
      <w:r>
        <w:rPr>
          <w:rFonts w:ascii="Times New Roman" w:hAnsi="Times New Roman" w:cs="Times New Roman" w:eastAsiaTheme="minorEastAsia"/>
          <w:sz w:val="28"/>
          <w:szCs w:val="28"/>
          <w:highlight w:val="none"/>
          <w:lang w:eastAsia="ru-RU"/>
        </w:rPr>
        <w:t xml:space="preserve">и</w:t>
      </w:r>
      <w:r>
        <w:rPr>
          <w:rFonts w:ascii="Times New Roman" w:hAnsi="Times New Roman" w:cs="Times New Roman" w:eastAsiaTheme="minorEastAsia"/>
          <w:sz w:val="28"/>
          <w:szCs w:val="28"/>
          <w:highlight w:val="none"/>
          <w:lang w:eastAsia="ru-RU"/>
        </w:rPr>
        <w:t xml:space="preserve">ю объектов инфраструктуры, находящихся в государственной (муниципальной) собственности, а также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w:t>
      </w:r>
      <w:r>
        <w:rPr>
          <w:rFonts w:ascii="Times New Roman" w:hAnsi="Times New Roman" w:cs="Times New Roman" w:eastAsiaTheme="minorEastAsia"/>
          <w:sz w:val="28"/>
          <w:szCs w:val="28"/>
          <w:highlight w:val="none"/>
          <w:lang w:eastAsia="ru-RU"/>
        </w:rPr>
        <w:t xml:space="preserve">е</w:t>
      </w:r>
      <w:r>
        <w:rPr>
          <w:rFonts w:ascii="Times New Roman" w:hAnsi="Times New Roman" w:cs="Times New Roman" w:eastAsiaTheme="minorEastAsia"/>
          <w:sz w:val="28"/>
          <w:szCs w:val="28"/>
          <w:highlight w:val="none"/>
          <w:lang w:eastAsia="ru-RU"/>
        </w:rPr>
        <w:t xml:space="preserve">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w:t>
      </w:r>
      <w:r>
        <w:rPr>
          <w:rFonts w:ascii="Times New Roman" w:hAnsi="Times New Roman" w:cs="Times New Roman" w:eastAsiaTheme="minorEastAsia"/>
          <w:sz w:val="28"/>
          <w:szCs w:val="28"/>
          <w:highlight w:val="none"/>
          <w:lang w:eastAsia="ru-RU"/>
        </w:rPr>
        <w:t xml:space="preserve">)</w:t>
      </w:r>
      <w:r>
        <w:rPr>
          <w:rFonts w:ascii="Times New Roman" w:hAnsi="Times New Roman" w:cs="Times New Roman" w:eastAsiaTheme="minorEastAsia"/>
          <w:sz w:val="28"/>
          <w:szCs w:val="28"/>
          <w:highlight w:val="none"/>
          <w:lang w:eastAsia="ru-RU"/>
        </w:rPr>
        <w:t xml:space="preserve">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заявление с указанием объектов, затраты на которые планируется возместить,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договор (кредитный договор) с графиком погашения кредита и уплаты процентов по нему;</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заключение о проведении технологического и ценового аудита, выданное экспертной организацией;</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ведения о прогнозируемом объеме сумм налогов и обязательных платежей, подлежащих уплате в областной бюджет, в связи с реализацией проект</w:t>
      </w:r>
      <w:r>
        <w:rPr>
          <w:rFonts w:ascii="Times New Roman" w:hAnsi="Times New Roman" w:cs="Times New Roman" w:eastAsiaTheme="minorEastAsia"/>
          <w:sz w:val="28"/>
          <w:szCs w:val="28"/>
          <w:highlight w:val="none"/>
          <w:lang w:eastAsia="ru-RU"/>
        </w:rPr>
        <w:t xml:space="preserve">а (с разбивкой по годам и по уровням бюджета на планируемый срок получения субсидии);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w:t>
      </w:r>
      <w:r>
        <w:rPr>
          <w:rFonts w:ascii="Times New Roman" w:hAnsi="Times New Roman" w:cs="Times New Roman" w:eastAsiaTheme="minorEastAsia"/>
          <w:sz w:val="28"/>
          <w:szCs w:val="28"/>
          <w:highlight w:val="none"/>
          <w:lang w:eastAsia="ru-RU"/>
        </w:rPr>
        <w:t xml:space="preserve">ния, в том числе по каждому объекту инфраструктуры (если применимо);</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к</w:t>
      </w:r>
      <w:r>
        <w:rPr>
          <w:rFonts w:ascii="Times New Roman" w:hAnsi="Times New Roman" w:cs="Times New Roman" w:eastAsiaTheme="minorEastAsia"/>
          <w:sz w:val="28"/>
          <w:szCs w:val="28"/>
          <w:highlight w:val="none"/>
          <w:lang w:eastAsia="ru-RU"/>
        </w:rPr>
        <w:t xml:space="preserve">опии свидетельств, патентов, иных документов, в том числе из реестров Федеральной службы по интеллектуальной собственности, подтверждающие регистрацию имущественных прав на созданные объекты проекта, подлежащие регистрации, в том числе в применимых случаях</w:t>
      </w:r>
      <w:r>
        <w:rPr>
          <w:rFonts w:ascii="Times New Roman" w:hAnsi="Times New Roman" w:cs="Times New Roman" w:eastAsiaTheme="minorEastAsia"/>
          <w:sz w:val="28"/>
          <w:szCs w:val="28"/>
          <w:highlight w:val="none"/>
          <w:lang w:eastAsia="ru-RU"/>
        </w:rPr>
        <w:t xml:space="preserve"> права на результаты интеллектуальной деятельности и приравненные к ним средства индивидуализации, объекты инфраструктуры проекта;</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перечень произведенных затрат, в том числе по каждому объекту инфраструктуры (если применимо);</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д</w:t>
      </w:r>
      <w:r>
        <w:rPr>
          <w:rFonts w:ascii="Times New Roman" w:hAnsi="Times New Roman" w:cs="Times New Roman" w:eastAsiaTheme="minorEastAsia"/>
          <w:sz w:val="28"/>
          <w:szCs w:val="28"/>
          <w:highlight w:val="none"/>
          <w:lang w:eastAsia="ru-RU"/>
        </w:rPr>
        <w:t xml:space="preserve">окументы, подтверждающие своевременное исполнение организацией,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w:t>
      </w:r>
      <w:r>
        <w:rPr>
          <w:rFonts w:ascii="Times New Roman" w:hAnsi="Times New Roman" w:cs="Times New Roman" w:eastAsiaTheme="minorEastAsia"/>
          <w:sz w:val="28"/>
          <w:szCs w:val="28"/>
          <w:highlight w:val="none"/>
          <w:lang w:eastAsia="ru-RU"/>
        </w:rPr>
        <w:t xml:space="preserve"> ранее чем за 1 месяц до дня подачи заявления о предоставлении субсидии (оригинал);</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документы, подтверждающие своевременное исполнение организацией, реализующей проект, условий облигационных займов, по которым осуществляется купонный доход;</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д</w:t>
      </w:r>
      <w:r>
        <w:rPr>
          <w:rFonts w:ascii="Times New Roman" w:hAnsi="Times New Roman" w:cs="Times New Roman" w:eastAsiaTheme="minorEastAsia"/>
          <w:sz w:val="28"/>
          <w:szCs w:val="28"/>
          <w:highlight w:val="none"/>
          <w:lang w:eastAsia="ru-RU"/>
        </w:rPr>
        <w:t xml:space="preserve">окументы, подтверждающие осуществление организацией, реализующей проект, за счет средств кредита и облигационного займа расходов, направленных на создание объектов инфраструктуры и (или) создание (строительства) новых либо реконструкции и (или) модернизаци</w:t>
      </w:r>
      <w:r>
        <w:rPr>
          <w:rFonts w:ascii="Times New Roman" w:hAnsi="Times New Roman" w:cs="Times New Roman" w:eastAsiaTheme="minorEastAsia"/>
          <w:sz w:val="28"/>
          <w:szCs w:val="28"/>
          <w:highlight w:val="none"/>
          <w:lang w:eastAsia="ru-RU"/>
        </w:rPr>
        <w:t xml:space="preserve">и</w:t>
      </w:r>
      <w:r>
        <w:rPr>
          <w:rFonts w:ascii="Times New Roman" w:hAnsi="Times New Roman" w:cs="Times New Roman" w:eastAsiaTheme="minorEastAsia"/>
          <w:sz w:val="28"/>
          <w:szCs w:val="28"/>
          <w:highlight w:val="none"/>
          <w:lang w:eastAsia="ru-RU"/>
        </w:rPr>
        <w:t xml:space="preserve">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(копии </w:t>
      </w:r>
      <w:r>
        <w:rPr>
          <w:rFonts w:ascii="Times New Roman" w:hAnsi="Times New Roman" w:cs="Times New Roman" w:eastAsiaTheme="minorEastAsia"/>
          <w:sz w:val="28"/>
          <w:szCs w:val="28"/>
          <w:highlight w:val="none"/>
          <w:lang w:eastAsia="ru-RU"/>
        </w:rPr>
        <w:t xml:space="preserve">платежных поручений);</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з</w:t>
      </w:r>
      <w:r>
        <w:rPr>
          <w:rFonts w:ascii="Times New Roman" w:hAnsi="Times New Roman" w:cs="Times New Roman" w:eastAsiaTheme="minorEastAsia"/>
          <w:sz w:val="28"/>
          <w:szCs w:val="28"/>
          <w:highlight w:val="none"/>
          <w:lang w:eastAsia="ru-RU"/>
        </w:rPr>
        <w:t xml:space="preserve">аверенная руководителем организации, реализующей проект, выписка по расчетному счету организации, реализующей проект, подтверждающая получение средств от размещения облигаций, копии платежных документов с отметкой кредитной организации о проведении платежа</w:t>
      </w:r>
      <w:r>
        <w:rPr>
          <w:rFonts w:ascii="Times New Roman" w:hAnsi="Times New Roman" w:cs="Times New Roman" w:eastAsiaTheme="minorEastAsia"/>
          <w:sz w:val="28"/>
          <w:szCs w:val="28"/>
          <w:highlight w:val="none"/>
          <w:lang w:eastAsia="ru-RU"/>
        </w:rPr>
        <w:t xml:space="preserve">,</w:t>
      </w:r>
      <w:r>
        <w:rPr>
          <w:rFonts w:ascii="Times New Roman" w:hAnsi="Times New Roman" w:cs="Times New Roman" w:eastAsiaTheme="minorEastAsia"/>
          <w:sz w:val="28"/>
          <w:szCs w:val="28"/>
          <w:highlight w:val="none"/>
          <w:lang w:eastAsia="ru-RU"/>
        </w:rPr>
        <w:t xml:space="preserve"> подтверждающих предоставление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реализующей проект, копии отчетов платежно</w:t>
      </w:r>
      <w:r>
        <w:rPr>
          <w:rFonts w:ascii="Times New Roman" w:hAnsi="Times New Roman" w:cs="Times New Roman" w:eastAsiaTheme="minorEastAsia"/>
          <w:sz w:val="28"/>
          <w:szCs w:val="28"/>
          <w:highlight w:val="none"/>
          <w:lang w:eastAsia="ru-RU"/>
        </w:rPr>
        <w:t xml:space="preserve">го агента - уполномоченного депозитария о выплате купонного дохода;</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правка, подписанная руководителем и главным бухгалтером (при наличии) организации, реализующей проект, скрепленная печатью организации (при наличии), подтверждающая использование средств, полученных от размещения облигаций, на реализацию проекта, заверенна</w:t>
      </w:r>
      <w:r>
        <w:rPr>
          <w:rFonts w:ascii="Times New Roman" w:hAnsi="Times New Roman" w:cs="Times New Roman" w:eastAsiaTheme="minorEastAsia"/>
          <w:sz w:val="28"/>
          <w:szCs w:val="28"/>
          <w:highlight w:val="none"/>
          <w:lang w:eastAsia="ru-RU"/>
        </w:rPr>
        <w:t xml:space="preserve">я аудитором или представителем владельцев облигаций;</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к</w:t>
      </w:r>
      <w:r>
        <w:rPr>
          <w:rFonts w:ascii="Times New Roman" w:hAnsi="Times New Roman" w:cs="Times New Roman" w:eastAsiaTheme="minorEastAsia"/>
          <w:sz w:val="28"/>
          <w:szCs w:val="28"/>
          <w:highlight w:val="none"/>
          <w:lang w:eastAsia="ru-RU"/>
        </w:rPr>
        <w:t xml:space="preserve">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w:t>
      </w:r>
      <w:r>
        <w:rPr>
          <w:rFonts w:ascii="Times New Roman" w:hAnsi="Times New Roman" w:cs="Times New Roman" w:eastAsiaTheme="minorEastAsia"/>
          <w:sz w:val="28"/>
          <w:szCs w:val="28"/>
          <w:highlight w:val="none"/>
          <w:lang w:eastAsia="ru-RU"/>
        </w:rPr>
        <w:t xml:space="preserve">ий с отметкой о государственной регистрации отчета (в случае размещения биржевых облигаций);</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к</w:t>
      </w:r>
      <w:r>
        <w:rPr>
          <w:rFonts w:ascii="Times New Roman" w:hAnsi="Times New Roman" w:cs="Times New Roman" w:eastAsiaTheme="minorEastAsia"/>
          <w:sz w:val="28"/>
          <w:szCs w:val="28"/>
          <w:highlight w:val="none"/>
          <w:lang w:eastAsia="ru-RU"/>
        </w:rPr>
        <w:t xml:space="preserve">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копия решения о выпуске (дополнительном выпуске) коммерч</w:t>
      </w:r>
      <w:r>
        <w:rPr>
          <w:rFonts w:ascii="Times New Roman" w:hAnsi="Times New Roman" w:cs="Times New Roman" w:eastAsiaTheme="minorEastAsia"/>
          <w:sz w:val="28"/>
          <w:szCs w:val="28"/>
          <w:highlight w:val="none"/>
          <w:lang w:eastAsia="ru-RU"/>
        </w:rPr>
        <w:t xml:space="preserve">еских облигаций с отметкой о присвоении идентификационного номера, заверенные подписью руководителя организации и печатью организации (при наличии);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з</w:t>
      </w:r>
      <w:r>
        <w:rPr>
          <w:rFonts w:ascii="Times New Roman" w:hAnsi="Times New Roman" w:cs="Times New Roman" w:eastAsiaTheme="minorEastAsia"/>
          <w:sz w:val="28"/>
          <w:szCs w:val="28"/>
          <w:highlight w:val="none"/>
          <w:lang w:eastAsia="ru-RU"/>
        </w:rPr>
        <w:t xml:space="preserve">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w:t>
      </w:r>
      <w:r>
        <w:rPr>
          <w:rFonts w:ascii="Times New Roman" w:hAnsi="Times New Roman" w:cs="Times New Roman" w:eastAsiaTheme="minorEastAsia"/>
          <w:sz w:val="28"/>
          <w:szCs w:val="28"/>
          <w:highlight w:val="none"/>
          <w:lang w:eastAsia="ru-RU"/>
        </w:rPr>
        <w:t xml:space="preserve">ч</w:t>
      </w:r>
      <w:r>
        <w:rPr>
          <w:rFonts w:ascii="Times New Roman" w:hAnsi="Times New Roman" w:cs="Times New Roman" w:eastAsiaTheme="minorEastAsia"/>
          <w:sz w:val="28"/>
          <w:szCs w:val="28"/>
          <w:highlight w:val="none"/>
          <w:lang w:eastAsia="ru-RU"/>
        </w:rPr>
        <w:t xml:space="preserve">ес</w:t>
      </w:r>
      <w:r>
        <w:rPr>
          <w:rFonts w:ascii="Times New Roman" w:hAnsi="Times New Roman" w:cs="Times New Roman" w:eastAsiaTheme="minorEastAsia"/>
          <w:sz w:val="28"/>
          <w:szCs w:val="28"/>
          <w:highlight w:val="none"/>
          <w:lang w:eastAsia="ru-RU"/>
        </w:rPr>
        <w:t xml:space="preserve">ки понесенных затрат, предусмотренных пунктом 1.4 настоящих Правил,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w:t>
      </w:r>
      <w:r>
        <w:rPr>
          <w:rFonts w:ascii="Times New Roman" w:hAnsi="Times New Roman" w:cs="Times New Roman" w:eastAsiaTheme="minorEastAsia"/>
          <w:sz w:val="28"/>
          <w:szCs w:val="28"/>
          <w:highlight w:val="none"/>
          <w:lang w:eastAsia="ru-RU"/>
        </w:rPr>
        <w:t xml:space="preserve">деления размеров фактически понесенных затрат, предусмотренных пунктом 1.4 настоящих Правил;</w:t>
      </w:r>
      <w:r>
        <w:rPr>
          <w:rFonts w:ascii="Times New Roman" w:hAnsi="Times New Roman" w:cs="Times New Roman" w:eastAsiaTheme="minorEastAsia"/>
          <w:sz w:val="28"/>
          <w:szCs w:val="28"/>
          <w:highlight w:val="none"/>
          <w:lang w:eastAsia="ru-RU"/>
        </w:rPr>
      </w:r>
      <w:r/>
    </w:p>
    <w:p>
      <w:pPr>
        <w:ind w:firstLine="709"/>
        <w:jc w:val="both"/>
        <w:spacing w:after="0" w:line="240" w:lineRule="auto"/>
        <w:rPr>
          <w:highlight w:val="white"/>
        </w:rPr>
      </w:pPr>
      <w:r>
        <w:rPr>
          <w:rFonts w:ascii="Times New Roman" w:hAnsi="Times New Roman" w:cs="Times New Roman" w:eastAsiaTheme="minorEastAsia"/>
          <w:sz w:val="28"/>
          <w:szCs w:val="28"/>
          <w:highlight w:val="white"/>
          <w:lang w:eastAsia="ru-RU"/>
        </w:rPr>
        <w:t xml:space="preserve">в) в случае предоставления субсидии на демонтаж объектов</w:t>
      </w:r>
      <w:r>
        <w:rPr>
          <w:rFonts w:ascii="Times New Roman" w:hAnsi="Times New Roman" w:cs="Times New Roman" w:eastAsiaTheme="minorEastAsia"/>
          <w:sz w:val="28"/>
          <w:szCs w:val="28"/>
          <w:highlight w:val="white"/>
          <w:lang w:eastAsia="ru-RU"/>
        </w:rPr>
        <w:t xml:space="preserve">, расположенных на территориях </w:t>
      </w:r>
      <w:r>
        <w:rPr>
          <w:rFonts w:ascii="Times New Roman" w:hAnsi="Times New Roman" w:cs="Times New Roman" w:eastAsiaTheme="minorEastAsia"/>
          <w:sz w:val="28"/>
          <w:szCs w:val="28"/>
          <w:highlight w:val="white"/>
          <w:lang w:eastAsia="ru-RU"/>
        </w:rPr>
        <w:t xml:space="preserve">военных городков</w:t>
      </w:r>
      <w:r>
        <w:rPr>
          <w:rFonts w:ascii="Times New Roman" w:hAnsi="Times New Roman" w:cs="Times New Roman" w:eastAsiaTheme="minorEastAsia"/>
          <w:sz w:val="28"/>
          <w:szCs w:val="28"/>
          <w:highlight w:val="white"/>
          <w:lang w:eastAsia="ru-RU"/>
        </w:rPr>
        <w:t xml:space="preserve"> (в части жилищного строительства):</w:t>
      </w:r>
      <w:r>
        <w:rPr>
          <w:highlight w:val="white"/>
        </w:rPr>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з</w:t>
      </w:r>
      <w:r>
        <w:rPr>
          <w:rFonts w:ascii="Times New Roman" w:hAnsi="Times New Roman" w:cs="Times New Roman" w:eastAsiaTheme="minorEastAsia"/>
          <w:sz w:val="28"/>
          <w:szCs w:val="28"/>
          <w:highlight w:val="none"/>
          <w:lang w:eastAsia="ru-RU"/>
        </w:rPr>
        <w:t xml:space="preserve">аявление с указанием планируемых к демонтажу объектов, расположенных на территориях военных городков (в части жилищного строительства), затраты на которые планируется возместить, с указанием предполагаемой даты начала предоставления субсидии, прогнозируемо</w:t>
      </w:r>
      <w:r>
        <w:rPr>
          <w:rFonts w:ascii="Times New Roman" w:hAnsi="Times New Roman" w:cs="Times New Roman" w:eastAsiaTheme="minorEastAsia"/>
          <w:sz w:val="28"/>
          <w:szCs w:val="28"/>
          <w:highlight w:val="none"/>
          <w:lang w:eastAsia="ru-RU"/>
        </w:rPr>
        <w:t xml:space="preserve">й общей суммы затрат, подлежащих возмещению (с разбивкой по годам на планируемый срок получения субсидии);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решение уполномоченного федерального органа исполнительной власти, в ведении которого находятся указанные объекты, об их передислокации;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проект организации, реализующей проект, работ по сносу объекта (при необходимости);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w:t>
      </w:r>
      <w:r>
        <w:rPr>
          <w:rFonts w:ascii="Times New Roman" w:hAnsi="Times New Roman" w:cs="Times New Roman" w:eastAsiaTheme="minorEastAsia"/>
          <w:sz w:val="28"/>
          <w:szCs w:val="28"/>
          <w:highlight w:val="none"/>
          <w:lang w:eastAsia="ru-RU"/>
        </w:rPr>
        <w:t xml:space="preserve">одтверждение расчета сметной стоимости сноса объекта капитального строительства, положительное заключение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w:t>
      </w:r>
      <w:r>
        <w:rPr>
          <w:rFonts w:ascii="Times New Roman" w:hAnsi="Times New Roman" w:cs="Times New Roman" w:eastAsiaTheme="minorEastAsia"/>
          <w:sz w:val="28"/>
          <w:szCs w:val="28"/>
          <w:highlight w:val="none"/>
          <w:lang w:eastAsia="ru-RU"/>
        </w:rPr>
        <w:t xml:space="preserve">а;</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заключение о проведении технологического и ценового аудита, выданное экспертной организацией;</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сведения о предполагаемой дате начала предоставления субсидии, прогнозируемой общей сумме затрат, подлежащих возмещению (с разбивкой по годам на планируемый срок получения субсидии);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w:t>
      </w:r>
      <w:r>
        <w:rPr>
          <w:rFonts w:ascii="Times New Roman" w:hAnsi="Times New Roman" w:cs="Times New Roman" w:eastAsiaTheme="minorEastAsia"/>
          <w:sz w:val="28"/>
          <w:szCs w:val="28"/>
          <w:highlight w:val="none"/>
          <w:lang w:eastAsia="ru-RU"/>
        </w:rPr>
        <w:t xml:space="preserve">ния, в том числе по каждому объекту инфраструктуры (если применимо);</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w:t>
      </w:r>
      <w:r>
        <w:rPr>
          <w:rFonts w:ascii="Times New Roman" w:hAnsi="Times New Roman" w:cs="Times New Roman" w:eastAsiaTheme="minorEastAsia"/>
          <w:sz w:val="28"/>
          <w:szCs w:val="28"/>
          <w:highlight w:val="none"/>
          <w:lang w:eastAsia="ru-RU"/>
        </w:rPr>
        <w:t xml:space="preserve">а (с разбивкой по годам и по уровням бюджета на планируемый срок получения субсидии);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перечень произведенных затрат;</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договор на выполнение работ по сносу объекта со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копия акта об отключении объекта от инженерных сетей, о выведении объекта из эксплуатации;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копии договоров подряда на осуществление сноса с организацией, являющейся членом саморегулируемой организации в области строительства;</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уведомление о планируемом сносе объекта капитального строительства в орган местного самоуправления;</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уведомление о завершении сноса объекта капитального строительства;</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копия выписки, подтверждающая исключение объекта из Единого государственного реестра недвижимости и его снятие с кадастрового учета;</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копии договоров об утилизации соответствующих отходов;</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w:t>
      </w:r>
      <w:r>
        <w:rPr>
          <w:rFonts w:ascii="Times New Roman" w:hAnsi="Times New Roman" w:cs="Times New Roman" w:eastAsiaTheme="minorEastAsia"/>
          <w:sz w:val="28"/>
          <w:szCs w:val="28"/>
          <w:highlight w:val="none"/>
          <w:lang w:eastAsia="ru-RU"/>
        </w:rPr>
        <w:t xml:space="preserve">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демонтаж объектов в части работ, произв</w:t>
      </w:r>
      <w:r>
        <w:rPr>
          <w:rFonts w:ascii="Times New Roman" w:hAnsi="Times New Roman" w:cs="Times New Roman" w:eastAsiaTheme="minorEastAsia"/>
          <w:sz w:val="28"/>
          <w:szCs w:val="28"/>
          <w:highlight w:val="none"/>
          <w:lang w:eastAsia="ru-RU"/>
        </w:rPr>
        <w:t xml:space="preserve">еденных собственными силами;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з</w:t>
      </w:r>
      <w:r>
        <w:rPr>
          <w:rFonts w:ascii="Times New Roman" w:hAnsi="Times New Roman" w:cs="Times New Roman" w:eastAsiaTheme="minorEastAsia"/>
          <w:sz w:val="28"/>
          <w:szCs w:val="28"/>
          <w:highlight w:val="none"/>
          <w:lang w:eastAsia="ru-RU"/>
        </w:rPr>
        <w:t xml:space="preserve">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w:t>
      </w:r>
      <w:r>
        <w:rPr>
          <w:rFonts w:ascii="Times New Roman" w:hAnsi="Times New Roman" w:cs="Times New Roman" w:eastAsiaTheme="minorEastAsia"/>
          <w:sz w:val="28"/>
          <w:szCs w:val="28"/>
          <w:highlight w:val="none"/>
          <w:lang w:eastAsia="ru-RU"/>
        </w:rPr>
        <w:t xml:space="preserve">ч</w:t>
      </w:r>
      <w:r>
        <w:rPr>
          <w:rFonts w:ascii="Times New Roman" w:hAnsi="Times New Roman" w:cs="Times New Roman" w:eastAsiaTheme="minorEastAsia"/>
          <w:sz w:val="28"/>
          <w:szCs w:val="28"/>
          <w:highlight w:val="none"/>
          <w:lang w:eastAsia="ru-RU"/>
        </w:rPr>
        <w:t xml:space="preserve">ес</w:t>
      </w:r>
      <w:r>
        <w:rPr>
          <w:rFonts w:ascii="Times New Roman" w:hAnsi="Times New Roman" w:cs="Times New Roman" w:eastAsiaTheme="minorEastAsia"/>
          <w:sz w:val="28"/>
          <w:szCs w:val="28"/>
          <w:highlight w:val="none"/>
          <w:lang w:eastAsia="ru-RU"/>
        </w:rPr>
        <w:t xml:space="preserve">ки понесенных затрат, предусмотренных пунктом 1.4 настоящих Правил,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w:t>
      </w:r>
      <w:r>
        <w:rPr>
          <w:rFonts w:ascii="Times New Roman" w:hAnsi="Times New Roman" w:cs="Times New Roman" w:eastAsiaTheme="minorEastAsia"/>
          <w:sz w:val="28"/>
          <w:szCs w:val="28"/>
          <w:highlight w:val="none"/>
          <w:lang w:eastAsia="ru-RU"/>
        </w:rPr>
        <w:t xml:space="preserve">деления размеров фактически понесенных затрат, предусмотренных пунктом 1.4 настоящих Правил;</w:t>
      </w:r>
      <w:r/>
    </w:p>
    <w:p>
      <w:pPr>
        <w:ind w:firstLine="709"/>
        <w:jc w:val="both"/>
        <w:spacing w:after="0" w:line="240" w:lineRule="auto"/>
        <w:rPr>
          <w:highlight w:val="white"/>
        </w:rPr>
      </w:pPr>
      <w:r>
        <w:rPr>
          <w:rFonts w:ascii="Times New Roman" w:hAnsi="Times New Roman" w:cs="Times New Roman" w:eastAsiaTheme="minorEastAsia"/>
          <w:sz w:val="28"/>
          <w:szCs w:val="28"/>
          <w:highlight w:val="white"/>
          <w:lang w:eastAsia="ru-RU"/>
        </w:rPr>
        <w:t xml:space="preserve">г</w:t>
      </w:r>
      <w:r>
        <w:rPr>
          <w:rFonts w:ascii="Times New Roman" w:hAnsi="Times New Roman" w:cs="Times New Roman" w:eastAsiaTheme="minorEastAsia"/>
          <w:sz w:val="28"/>
          <w:szCs w:val="28"/>
          <w:highlight w:val="white"/>
          <w:lang w:eastAsia="ru-RU"/>
        </w:rPr>
        <w:t xml:space="preserve">) в случае предоставления субсидии при строительстве многоквартирных домов, жилых домов</w:t>
      </w:r>
      <w:r>
        <w:rPr>
          <w:rFonts w:ascii="Times New Roman" w:hAnsi="Times New Roman" w:cs="Times New Roman" w:eastAsiaTheme="minorEastAsia"/>
          <w:sz w:val="28"/>
          <w:szCs w:val="28"/>
          <w:highlight w:val="white"/>
          <w:lang w:eastAsia="ru-RU"/>
        </w:rPr>
        <w:t xml:space="preserve"> в соответствии с договором о комплексном развитии территории дополнительно к пакету документов, представляемых в соответствии с подпунктом "а" настоящего пункта, предст</w:t>
      </w:r>
      <w:r>
        <w:rPr>
          <w:rFonts w:ascii="Times New Roman" w:hAnsi="Times New Roman" w:cs="Times New Roman" w:eastAsiaTheme="minorEastAsia"/>
          <w:sz w:val="28"/>
          <w:szCs w:val="28"/>
          <w:highlight w:val="white"/>
          <w:lang w:eastAsia="ru-RU"/>
        </w:rPr>
        <w:t xml:space="preserve">авляются следующие документы:</w:t>
      </w:r>
      <w:r>
        <w:rPr>
          <w:highlight w:val="white"/>
        </w:rPr>
      </w:r>
      <w:r/>
    </w:p>
    <w:p>
      <w:pPr>
        <w:ind w:firstLine="709"/>
        <w:jc w:val="both"/>
        <w:spacing w:after="0" w:line="240" w:lineRule="auto"/>
        <w:rPr>
          <w:highlight w:val="white"/>
        </w:rPr>
      </w:pPr>
      <w:r>
        <w:rPr>
          <w:rFonts w:ascii="Times New Roman" w:hAnsi="Times New Roman" w:cs="Times New Roman" w:eastAsiaTheme="minorEastAsia"/>
          <w:sz w:val="28"/>
          <w:szCs w:val="28"/>
          <w:highlight w:val="white"/>
          <w:lang w:eastAsia="ru-RU"/>
        </w:rPr>
        <w:t xml:space="preserve">генеральный план населенного пункта;</w:t>
      </w:r>
      <w:r>
        <w:rPr>
          <w:highlight w:val="white"/>
        </w:rPr>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правила землепользования и застройки;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проект планировки территории (при наличии);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проект межевания территории (при наличии);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договор о комплексном развитии территории;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документы, подтверждающие право застройщика на земельный участок (участки) (право собственности, аренды, субаренды, постоянное (бессрочное) пользование);</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градостроительный план земельного участка;</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сведения о предельных параметрах разрешенного строительства, установленных градостроительным регламентом для территориальной зоны, в которой расположен земельный участок;</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проектная декларация в отношении объекта строительства (при наличии);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ведения о нахождении земельного участка (полностью или частично) в границах зон с особыми условиями использования территорий, а также об имеющихся ограничениях использования земельного участка в связи с его расположением в границах зон с особыми условиями </w:t>
      </w:r>
      <w:r>
        <w:rPr>
          <w:rFonts w:ascii="Times New Roman" w:hAnsi="Times New Roman" w:cs="Times New Roman" w:eastAsiaTheme="minorEastAsia"/>
          <w:sz w:val="28"/>
          <w:szCs w:val="28"/>
          <w:highlight w:val="none"/>
          <w:lang w:eastAsia="ru-RU"/>
        </w:rPr>
        <w:t xml:space="preserve">использования территорий;</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сведения о расположенных в границах земельного участка сетях инженерно-технического обеспечения;</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сведения о красных линиях;</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т</w:t>
      </w:r>
      <w:r>
        <w:rPr>
          <w:rFonts w:ascii="Times New Roman" w:hAnsi="Times New Roman" w:cs="Times New Roman" w:eastAsiaTheme="minorEastAsia"/>
          <w:sz w:val="28"/>
          <w:szCs w:val="28"/>
          <w:highlight w:val="none"/>
          <w:lang w:eastAsia="ru-RU"/>
        </w:rPr>
        <w:t xml:space="preserve">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таких технических условий, а также информация о п</w:t>
      </w:r>
      <w:r>
        <w:rPr>
          <w:rFonts w:ascii="Times New Roman" w:hAnsi="Times New Roman" w:cs="Times New Roman" w:eastAsiaTheme="minorEastAsia"/>
          <w:sz w:val="28"/>
          <w:szCs w:val="28"/>
          <w:highlight w:val="none"/>
          <w:lang w:eastAsia="ru-RU"/>
        </w:rPr>
        <w:t xml:space="preserve">лате за такое подключение (технологическое присоединение);</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ведения о всех зарегистрированных в Едином государственном реестре недвижимости правах на объекты недвижимого имущества, возникшие на основании договоров, в том числе договора участия в долевом строительстве, паенакопления, судебных актов и иных документов</w:t>
      </w:r>
      <w:r>
        <w:rPr>
          <w:rFonts w:ascii="Times New Roman" w:hAnsi="Times New Roman" w:cs="Times New Roman" w:eastAsiaTheme="minorEastAsia"/>
          <w:sz w:val="28"/>
          <w:szCs w:val="28"/>
          <w:highlight w:val="none"/>
          <w:lang w:eastAsia="ru-RU"/>
        </w:rPr>
        <w:t xml:space="preserve">, подтверждающих возникновение права на объект недвижимого имущества;</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средняя стоимость строительства 1 кв. метра общей площади в соответствующем субъекте Российской Федерации (рублей);</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ведения о цене реализации организацией, реализующей проект, жилых помещений, нежилых помещений общественного назначения, вспомогательных (хозяйственных) помещений, определенной исходя из стоимости 1 кв. метра общей площади таких помещений, уменьшенной на с</w:t>
      </w:r>
      <w:r>
        <w:rPr>
          <w:rFonts w:ascii="Times New Roman" w:hAnsi="Times New Roman" w:cs="Times New Roman" w:eastAsiaTheme="minorEastAsia"/>
          <w:sz w:val="28"/>
          <w:szCs w:val="28"/>
          <w:highlight w:val="none"/>
          <w:lang w:eastAsia="ru-RU"/>
        </w:rPr>
        <w:t xml:space="preserve">умму планируемых к возмещению затрат;</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w:t>
      </w:r>
      <w:r>
        <w:rPr>
          <w:rFonts w:ascii="Times New Roman" w:hAnsi="Times New Roman" w:cs="Times New Roman" w:eastAsiaTheme="minorEastAsia"/>
          <w:sz w:val="28"/>
          <w:szCs w:val="28"/>
          <w:highlight w:val="none"/>
          <w:lang w:eastAsia="ru-RU"/>
        </w:rPr>
        <w:t xml:space="preserve">а (с разбивкой по годам и по уровням бюджета на планируемый срок получения субсидии);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w:t>
      </w:r>
      <w:r>
        <w:rPr>
          <w:rFonts w:ascii="Times New Roman" w:hAnsi="Times New Roman" w:cs="Times New Roman" w:eastAsiaTheme="minorEastAsia"/>
          <w:sz w:val="28"/>
          <w:szCs w:val="28"/>
          <w:highlight w:val="none"/>
          <w:lang w:eastAsia="ru-RU"/>
        </w:rPr>
        <w:t xml:space="preserve">ния, в том числе по каждому объекту инфраструктуры (если применимо);</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перечень произведенных затрат;</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заключение о проведении технологического и ценового аудита, выданное экспертной организацией;</w:t>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t xml:space="preserve">з</w:t>
      </w:r>
      <w:r>
        <w:rPr>
          <w:rFonts w:ascii="Times New Roman" w:hAnsi="Times New Roman" w:cs="Times New Roman" w:eastAsiaTheme="minorEastAsia"/>
          <w:sz w:val="28"/>
          <w:szCs w:val="28"/>
          <w:highlight w:val="none"/>
          <w:lang w:eastAsia="ru-RU"/>
        </w:rPr>
        <w:t xml:space="preserve">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w:t>
      </w:r>
      <w:r>
        <w:rPr>
          <w:rFonts w:ascii="Times New Roman" w:hAnsi="Times New Roman" w:cs="Times New Roman" w:eastAsiaTheme="minorEastAsia"/>
          <w:sz w:val="28"/>
          <w:szCs w:val="28"/>
          <w:highlight w:val="none"/>
          <w:lang w:eastAsia="ru-RU"/>
        </w:rPr>
        <w:t xml:space="preserve">ч</w:t>
      </w:r>
      <w:r>
        <w:rPr>
          <w:rFonts w:ascii="Times New Roman" w:hAnsi="Times New Roman" w:cs="Times New Roman" w:eastAsiaTheme="minorEastAsia"/>
          <w:sz w:val="28"/>
          <w:szCs w:val="28"/>
          <w:highlight w:val="none"/>
          <w:lang w:eastAsia="ru-RU"/>
        </w:rPr>
        <w:t xml:space="preserve">ес</w:t>
      </w:r>
      <w:r>
        <w:rPr>
          <w:rFonts w:ascii="Times New Roman" w:hAnsi="Times New Roman" w:cs="Times New Roman" w:eastAsiaTheme="minorEastAsia"/>
          <w:sz w:val="28"/>
          <w:szCs w:val="28"/>
          <w:highlight w:val="none"/>
          <w:lang w:eastAsia="ru-RU"/>
        </w:rPr>
        <w:t xml:space="preserve">ки понесенных затрат, предусмотренных пунктом 1.4 настоящих Правил,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w:t>
      </w:r>
      <w:r>
        <w:rPr>
          <w:rFonts w:ascii="Times New Roman" w:hAnsi="Times New Roman" w:cs="Times New Roman" w:eastAsiaTheme="minorEastAsia"/>
          <w:sz w:val="28"/>
          <w:szCs w:val="28"/>
          <w:highlight w:val="none"/>
          <w:lang w:eastAsia="ru-RU"/>
        </w:rPr>
        <w:t xml:space="preserve">деления размеров фактически понесенных затрат, предусмотренных пунктом 1.4 настоящих Правил.</w:t>
      </w:r>
      <w:r>
        <w:rPr>
          <w:rFonts w:ascii="Times New Roman" w:hAnsi="Times New Roman" w:cs="Times New Roman" w:eastAsiaTheme="minorEastAsia"/>
          <w:sz w:val="28"/>
          <w:szCs w:val="28"/>
          <w:highlight w:val="none"/>
          <w:lang w:eastAsia="ru-RU"/>
        </w:rPr>
      </w:r>
      <w:r/>
    </w:p>
    <w:p>
      <w:pPr>
        <w:ind w:firstLine="709"/>
        <w:jc w:val="both"/>
        <w:spacing w:after="0" w:line="240" w:lineRule="auto"/>
      </w:pPr>
      <w:r>
        <w:rPr>
          <w:rFonts w:ascii="Times New Roman" w:hAnsi="Times New Roman" w:cs="Times New Roman" w:eastAsiaTheme="minorEastAsia"/>
          <w:sz w:val="28"/>
          <w:szCs w:val="28"/>
          <w:highlight w:val="none"/>
          <w:lang w:eastAsia="ru-RU"/>
        </w:rPr>
        <w:t xml:space="preserve">Копии документов, указанных в пункте 3.4 настоящих Правил, заверяются руководителем и главным бухгалтером (при наличии) организации, реализующей проект, подлинники указанных документов представляются для сверки с представленными копиями.</w:t>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t xml:space="preserve">Д</w:t>
      </w:r>
      <w:r>
        <w:rPr>
          <w:rFonts w:ascii="Times New Roman" w:hAnsi="Times New Roman" w:cs="Times New Roman" w:eastAsiaTheme="minorEastAsia"/>
          <w:sz w:val="28"/>
          <w:szCs w:val="28"/>
          <w:highlight w:val="none"/>
          <w:lang w:eastAsia="ru-RU"/>
        </w:rPr>
        <w:t xml:space="preserve">окументы</w:t>
      </w:r>
      <w:r>
        <w:rPr>
          <w:rFonts w:ascii="Times New Roman" w:hAnsi="Times New Roman" w:cs="Times New Roman" w:eastAsiaTheme="minorEastAsia"/>
          <w:sz w:val="28"/>
          <w:szCs w:val="28"/>
          <w:highlight w:val="none"/>
          <w:lang w:eastAsia="ru-RU"/>
        </w:rPr>
        <w:t xml:space="preserve">, предусмотренные пунктом 3.4 настоящих Правил, представляются в департамент экономики правительства Еврейской автономной области до ввода в эксплуатацию системы "Капиталовложения" в одном экземпляре на бумажном носителе и в одном экземпляре на электронном</w:t>
      </w:r>
      <w:r>
        <w:rPr>
          <w:rFonts w:ascii="Times New Roman" w:hAnsi="Times New Roman" w:cs="Times New Roman" w:eastAsiaTheme="minorEastAsia"/>
          <w:sz w:val="28"/>
          <w:szCs w:val="28"/>
          <w:highlight w:val="none"/>
          <w:lang w:eastAsia="ru-RU"/>
        </w:rPr>
        <w:t xml:space="preserve"> носителе, а с момента ввода в эксплуатацию системы "Капиталовложения" - через систему электронного документооборота системы "Капиталовложения".</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sz w:val="28"/>
          <w:szCs w:val="28"/>
          <w:highlight w:val="white"/>
        </w:rPr>
        <w:t xml:space="preserve">пункт 3.5 раздела 3 </w:t>
      </w:r>
      <w:r>
        <w:rPr>
          <w:rFonts w:ascii="Times New Roman" w:hAnsi="Times New Roman" w:cs="Times New Roman"/>
          <w:sz w:val="28"/>
          <w:szCs w:val="28"/>
          <w:highlight w:val="white"/>
        </w:rPr>
        <w:t xml:space="preserve">«Условия и порядок предоставления субсидий» изложить в следующей редакции:</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«Департамент экономики </w:t>
      </w:r>
      <w:r>
        <w:rPr>
          <w:rFonts w:ascii="Times New Roman" w:hAnsi="Times New Roman" w:cs="Times New Roman" w:eastAsiaTheme="minorEastAsia"/>
          <w:sz w:val="28"/>
          <w:szCs w:val="28"/>
          <w:highlight w:val="white"/>
          <w:lang w:eastAsia="ru-RU"/>
        </w:rPr>
        <w:t xml:space="preserve">правительства Еврейской автономной области</w:t>
      </w:r>
      <w:r>
        <w:rPr>
          <w:rFonts w:ascii="Times New Roman" w:hAnsi="Times New Roman" w:cs="Times New Roman" w:eastAsiaTheme="minorEastAsia"/>
          <w:sz w:val="28"/>
          <w:szCs w:val="28"/>
          <w:highlight w:val="white"/>
          <w:lang w:eastAsia="ru-RU"/>
        </w:rPr>
        <w:t xml:space="preserve"> путем направления запросов в заинтересованные органы власти и организации осуществляет:</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а) проверку организации, реализующей проект, на соответствие следующим требованиям:</w:t>
      </w:r>
      <w:r>
        <w:rPr>
          <w:highlight w:val="white"/>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отсутствие у организации, реализующей проект,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t xml:space="preserve">о</w:t>
      </w:r>
      <w:r>
        <w:rPr>
          <w:rFonts w:ascii="Times New Roman" w:hAnsi="Times New Roman" w:cs="Times New Roman" w:eastAsiaTheme="minorEastAsia"/>
          <w:sz w:val="28"/>
          <w:szCs w:val="28"/>
          <w:lang w:eastAsia="ru-RU"/>
        </w:rPr>
        <w:t xml:space="preserve">тсутствие у организации, реализующей проект,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w:t>
      </w:r>
      <w:r>
        <w:rPr>
          <w:rFonts w:ascii="Times New Roman" w:hAnsi="Times New Roman" w:cs="Times New Roman" w:eastAsiaTheme="minorEastAsia"/>
          <w:sz w:val="28"/>
          <w:szCs w:val="28"/>
          <w:lang w:eastAsia="ru-RU"/>
        </w:rPr>
        <w:t xml:space="preserve">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r>
        <w:rPr>
          <w:rFonts w:ascii="Times New Roman" w:hAnsi="Times New Roman" w:cs="Times New Roman" w:eastAsiaTheme="minorEastAsia"/>
          <w:sz w:val="28"/>
          <w:szCs w:val="28"/>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организация, реализующая проект, не находится в процессе реорганизации, ликвидации, в отношении ее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о</w:t>
      </w:r>
      <w:r>
        <w:rPr>
          <w:rFonts w:ascii="Times New Roman" w:hAnsi="Times New Roman" w:cs="Times New Roman" w:eastAsiaTheme="minorEastAsia"/>
          <w:sz w:val="28"/>
          <w:szCs w:val="28"/>
          <w:highlight w:val="none"/>
          <w:lang w:eastAsia="ru-RU"/>
        </w:rPr>
        <w:t xml:space="preserve">рганизация, реализующая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w:t>
      </w:r>
      <w:r>
        <w:rPr>
          <w:rFonts w:ascii="Times New Roman" w:hAnsi="Times New Roman" w:cs="Times New Roman" w:eastAsiaTheme="minorEastAsia"/>
          <w:sz w:val="28"/>
          <w:szCs w:val="28"/>
          <w:highlight w:val="none"/>
          <w:lang w:eastAsia="ru-RU"/>
        </w:rPr>
        <w:t xml:space="preserve">р</w:t>
      </w:r>
      <w:r>
        <w:rPr>
          <w:rFonts w:ascii="Times New Roman" w:hAnsi="Times New Roman" w:cs="Times New Roman" w:eastAsiaTheme="minorEastAsia"/>
          <w:sz w:val="28"/>
          <w:szCs w:val="28"/>
          <w:highlight w:val="none"/>
          <w:lang w:eastAsia="ru-RU"/>
        </w:rPr>
        <w:t xml:space="preserve">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w:t>
      </w:r>
      <w:r>
        <w:rPr>
          <w:rFonts w:ascii="Times New Roman" w:hAnsi="Times New Roman" w:cs="Times New Roman" w:eastAsiaTheme="minorEastAsia"/>
          <w:sz w:val="28"/>
          <w:szCs w:val="28"/>
          <w:highlight w:val="none"/>
          <w:lang w:eastAsia="ru-RU"/>
        </w:rPr>
        <w:t xml:space="preserve">х операций (офшорные зоны), в совокупности превышает 50 процентов (до 1 января 2023 г.);</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о</w:t>
      </w:r>
      <w:r>
        <w:rPr>
          <w:rFonts w:ascii="Times New Roman" w:hAnsi="Times New Roman" w:cs="Times New Roman" w:eastAsiaTheme="minorEastAsia"/>
          <w:sz w:val="28"/>
          <w:szCs w:val="28"/>
          <w:highlight w:val="none"/>
          <w:lang w:eastAsia="ru-RU"/>
        </w:rPr>
        <w:t xml:space="preserve">рганизация, реализующая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w:t>
      </w:r>
      <w:r>
        <w:rPr>
          <w:rFonts w:ascii="Times New Roman" w:hAnsi="Times New Roman" w:cs="Times New Roman" w:eastAsiaTheme="minorEastAsia"/>
          <w:sz w:val="28"/>
          <w:szCs w:val="28"/>
          <w:highlight w:val="none"/>
          <w:lang w:eastAsia="ru-RU"/>
        </w:rPr>
        <w:t xml:space="preserve">р</w:t>
      </w:r>
      <w:r>
        <w:rPr>
          <w:rFonts w:ascii="Times New Roman" w:hAnsi="Times New Roman" w:cs="Times New Roman" w:eastAsiaTheme="minorEastAsia"/>
          <w:sz w:val="28"/>
          <w:szCs w:val="28"/>
          <w:highlight w:val="none"/>
          <w:lang w:eastAsia="ru-RU"/>
        </w:rPr>
        <w:t xml:space="preserve">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 (после 1</w:t>
      </w:r>
      <w:r>
        <w:rPr>
          <w:rFonts w:ascii="Times New Roman" w:hAnsi="Times New Roman" w:cs="Times New Roman" w:eastAsiaTheme="minorEastAsia"/>
          <w:sz w:val="28"/>
          <w:szCs w:val="28"/>
          <w:highlight w:val="none"/>
          <w:lang w:eastAsia="ru-RU"/>
        </w:rPr>
        <w:t xml:space="preserve"> января 2023 г.);</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в</w:t>
      </w:r>
      <w:r>
        <w:rPr>
          <w:rFonts w:ascii="Times New Roman" w:hAnsi="Times New Roman" w:cs="Times New Roman" w:eastAsiaTheme="minorEastAsia"/>
          <w:sz w:val="28"/>
          <w:szCs w:val="28"/>
          <w:highlight w:val="none"/>
          <w:lang w:eastAsia="ru-RU"/>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w:t>
      </w:r>
      <w:r>
        <w:rPr>
          <w:rFonts w:ascii="Times New Roman" w:hAnsi="Times New Roman" w:cs="Times New Roman" w:eastAsiaTheme="minorEastAsia"/>
          <w:sz w:val="28"/>
          <w:szCs w:val="28"/>
          <w:highlight w:val="none"/>
          <w:lang w:eastAsia="ru-RU"/>
        </w:rPr>
        <w:t xml:space="preserve">зующей проект;</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t xml:space="preserve">б) </w:t>
      </w:r>
      <w:r>
        <w:rPr>
          <w:rFonts w:ascii="Times New Roman" w:hAnsi="Times New Roman" w:cs="Times New Roman" w:eastAsiaTheme="minorEastAsia"/>
          <w:sz w:val="28"/>
          <w:szCs w:val="28"/>
          <w:highlight w:val="none"/>
          <w:lang w:eastAsia="ru-RU"/>
        </w:rPr>
        <w:t xml:space="preserve">проверку в соответствии с частью 18 статьи 15 Федерального закона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w:t>
      </w:r>
      <w:r>
        <w:rPr>
          <w:rFonts w:ascii="Times New Roman" w:hAnsi="Times New Roman" w:cs="Times New Roman" w:eastAsiaTheme="minorEastAsia"/>
          <w:sz w:val="28"/>
          <w:szCs w:val="28"/>
          <w:highlight w:val="none"/>
          <w:lang w:eastAsia="ru-RU"/>
        </w:rPr>
        <w:t xml:space="preserve">,</w:t>
      </w:r>
      <w:r>
        <w:rPr>
          <w:rFonts w:ascii="Times New Roman" w:hAnsi="Times New Roman" w:cs="Times New Roman" w:eastAsiaTheme="minorEastAsia"/>
          <w:sz w:val="28"/>
          <w:szCs w:val="28"/>
          <w:highlight w:val="none"/>
          <w:lang w:eastAsia="ru-RU"/>
        </w:rPr>
        <w:t xml:space="preserve">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 путем проверки наличия средств федерального бюджета (бюджета субъекта Российско</w:t>
      </w:r>
      <w:r>
        <w:rPr>
          <w:rFonts w:ascii="Times New Roman" w:hAnsi="Times New Roman" w:cs="Times New Roman" w:eastAsiaTheme="minorEastAsia"/>
          <w:sz w:val="28"/>
          <w:szCs w:val="28"/>
          <w:highlight w:val="none"/>
          <w:lang w:eastAsia="ru-RU"/>
        </w:rPr>
        <w:t xml:space="preserve">й</w:t>
      </w:r>
      <w:r>
        <w:rPr>
          <w:rFonts w:ascii="Times New Roman" w:hAnsi="Times New Roman" w:cs="Times New Roman" w:eastAsiaTheme="minorEastAsia"/>
          <w:sz w:val="28"/>
          <w:szCs w:val="28"/>
          <w:highlight w:val="none"/>
          <w:lang w:eastAsia="ru-RU"/>
        </w:rPr>
        <w:t xml:space="preserve"> Федерации) на обслуживание, содержание, эксплуатацию (с возможностью ликвидации) объектов сопутствующей инфраструктуры (в случае применимости), проверку готовности балансодержателя принять на баланс созданный объект инфраструктуры (в случае применимости);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t xml:space="preserve">в) </w:t>
      </w:r>
      <w:r>
        <w:rPr>
          <w:rFonts w:ascii="Times New Roman" w:hAnsi="Times New Roman" w:cs="Times New Roman" w:eastAsiaTheme="minorEastAsia"/>
          <w:sz w:val="28"/>
          <w:szCs w:val="28"/>
          <w:highlight w:val="none"/>
          <w:lang w:eastAsia="ru-RU"/>
        </w:rPr>
        <w:t xml:space="preserve">п</w:t>
      </w:r>
      <w:r>
        <w:rPr>
          <w:rFonts w:ascii="Times New Roman" w:hAnsi="Times New Roman" w:cs="Times New Roman" w:eastAsiaTheme="minorEastAsia"/>
          <w:sz w:val="28"/>
          <w:szCs w:val="28"/>
          <w:highlight w:val="none"/>
          <w:lang w:eastAsia="ru-RU"/>
        </w:rPr>
        <w:t xml:space="preserve">роверку отсутствия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w:t>
      </w:r>
      <w:r>
        <w:rPr>
          <w:rFonts w:ascii="Times New Roman" w:hAnsi="Times New Roman" w:cs="Times New Roman" w:eastAsiaTheme="minorEastAsia"/>
          <w:sz w:val="28"/>
          <w:szCs w:val="28"/>
          <w:highlight w:val="none"/>
          <w:lang w:eastAsia="ru-RU"/>
        </w:rPr>
        <w:t xml:space="preserve">ю (за исключением случая, указанного в части 20 статьи 15 Федерального закона), проверку готовности принять на баланс созданный объект инфраструктуры (в случае применимости);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t xml:space="preserve">г) </w:t>
      </w:r>
      <w:r>
        <w:rPr>
          <w:rFonts w:ascii="Times New Roman" w:hAnsi="Times New Roman" w:cs="Times New Roman" w:eastAsiaTheme="minorEastAsia"/>
          <w:sz w:val="28"/>
          <w:szCs w:val="28"/>
          <w:highlight w:val="none"/>
          <w:lang w:eastAsia="ru-RU"/>
        </w:rPr>
        <w:t xml:space="preserve">п</w:t>
      </w:r>
      <w:r>
        <w:rPr>
          <w:rFonts w:ascii="Times New Roman" w:hAnsi="Times New Roman" w:cs="Times New Roman" w:eastAsiaTheme="minorEastAsia"/>
          <w:sz w:val="28"/>
          <w:szCs w:val="28"/>
          <w:highlight w:val="none"/>
          <w:lang w:eastAsia="ru-RU"/>
        </w:rPr>
        <w:t xml:space="preserve">роверку 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 необходимые для реализации проекта, в порядке, установленном законодательс</w:t>
      </w:r>
      <w:r>
        <w:rPr>
          <w:rFonts w:ascii="Times New Roman" w:hAnsi="Times New Roman" w:cs="Times New Roman" w:eastAsiaTheme="minorEastAsia"/>
          <w:sz w:val="28"/>
          <w:szCs w:val="28"/>
          <w:highlight w:val="none"/>
          <w:lang w:eastAsia="ru-RU"/>
        </w:rPr>
        <w:t xml:space="preserve">твом Российской Федерации в соответствующей отрасли экономики (при наличии);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t xml:space="preserve">д) </w:t>
      </w:r>
      <w:r>
        <w:rPr>
          <w:rFonts w:ascii="Times New Roman" w:hAnsi="Times New Roman" w:cs="Times New Roman" w:eastAsiaTheme="minorEastAsia"/>
          <w:sz w:val="28"/>
          <w:szCs w:val="28"/>
          <w:highlight w:val="none"/>
          <w:lang w:eastAsia="ru-RU"/>
        </w:rPr>
        <w:t xml:space="preserve">про</w:t>
      </w:r>
      <w:r>
        <w:rPr>
          <w:rFonts w:ascii="Times New Roman" w:hAnsi="Times New Roman" w:cs="Times New Roman" w:eastAsiaTheme="minorEastAsia"/>
          <w:sz w:val="28"/>
          <w:szCs w:val="28"/>
          <w:highlight w:val="none"/>
          <w:lang w:eastAsia="ru-RU"/>
        </w:rPr>
        <w:t xml:space="preserve">верку отсутствия (наличия) предоставленных средств из бюджета бюджетной системы Российской Федерации, в том числе на основании иных нормативных правовых актов или муниципальных правовых актов, на цели, предусмотренные пунктом 1.4 настоящих Правил, по тому </w:t>
      </w:r>
      <w:r>
        <w:rPr>
          <w:rFonts w:ascii="Times New Roman" w:hAnsi="Times New Roman" w:cs="Times New Roman" w:eastAsiaTheme="minorEastAsia"/>
          <w:sz w:val="28"/>
          <w:szCs w:val="28"/>
          <w:highlight w:val="none"/>
          <w:lang w:eastAsia="ru-RU"/>
        </w:rPr>
        <w:t xml:space="preserve">же проекту, затраты в отношении которого подлежат возмещению в соответствии с настоящими Правилами;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t xml:space="preserve">е) </w:t>
      </w:r>
      <w:r>
        <w:rPr>
          <w:rFonts w:ascii="Times New Roman" w:hAnsi="Times New Roman" w:cs="Times New Roman" w:eastAsiaTheme="minorEastAsia"/>
          <w:sz w:val="28"/>
          <w:szCs w:val="28"/>
          <w:highlight w:val="none"/>
          <w:lang w:eastAsia="ru-RU"/>
        </w:rPr>
        <w:t xml:space="preserve">п</w:t>
      </w:r>
      <w:r>
        <w:rPr>
          <w:rFonts w:ascii="Times New Roman" w:hAnsi="Times New Roman" w:cs="Times New Roman" w:eastAsiaTheme="minorEastAsia"/>
          <w:sz w:val="28"/>
          <w:szCs w:val="28"/>
          <w:highlight w:val="none"/>
          <w:lang w:eastAsia="ru-RU"/>
        </w:rPr>
        <w:t xml:space="preserve">роверку заключения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w:t>
      </w:r>
      <w:r>
        <w:rPr>
          <w:rFonts w:ascii="Times New Roman" w:hAnsi="Times New Roman" w:cs="Times New Roman" w:eastAsiaTheme="minorEastAsia"/>
          <w:sz w:val="28"/>
          <w:szCs w:val="28"/>
          <w:highlight w:val="none"/>
          <w:lang w:eastAsia="ru-RU"/>
        </w:rPr>
        <w:t xml:space="preserve">ров</w:t>
      </w:r>
      <w:r>
        <w:rPr>
          <w:rFonts w:ascii="Times New Roman" w:hAnsi="Times New Roman" w:cs="Times New Roman" w:eastAsiaTheme="minorEastAsia"/>
          <w:sz w:val="28"/>
          <w:szCs w:val="28"/>
          <w:highlight w:val="none"/>
          <w:lang w:eastAsia="ru-RU"/>
        </w:rPr>
        <w:t xml:space="preserve"> фактически понесенных затрат, предусмотренных пунктом 1.4 настоящих Правил,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w:t>
      </w:r>
      <w:r>
        <w:rPr>
          <w:rFonts w:ascii="Times New Roman" w:hAnsi="Times New Roman" w:cs="Times New Roman" w:eastAsiaTheme="minorEastAsia"/>
          <w:sz w:val="28"/>
          <w:szCs w:val="28"/>
          <w:highlight w:val="none"/>
          <w:lang w:eastAsia="ru-RU"/>
        </w:rPr>
        <w:t xml:space="preserve">ости определения размеров фактически понесенных затрат, предусмотренных пунктом 1.4 настоящих Правил.</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Запросы, у</w:t>
      </w:r>
      <w:r>
        <w:rPr>
          <w:rFonts w:ascii="Times New Roman" w:hAnsi="Times New Roman" w:cs="Times New Roman" w:eastAsiaTheme="minorEastAsia"/>
          <w:sz w:val="28"/>
          <w:szCs w:val="28"/>
          <w:highlight w:val="none"/>
          <w:lang w:eastAsia="ru-RU"/>
        </w:rPr>
        <w:t xml:space="preserve">казанные в пункте 3.5 настоящих Правил, подготавливаются департаментом экономики правительства Еврейской автономной области в течение 5 рабочих дней со дня представления организацией, реализующей проект, заявления, документов и материалов, указанных в пунк</w:t>
      </w:r>
      <w:r>
        <w:rPr>
          <w:rFonts w:ascii="Times New Roman" w:hAnsi="Times New Roman" w:cs="Times New Roman" w:eastAsiaTheme="minorEastAsia"/>
          <w:sz w:val="28"/>
          <w:szCs w:val="28"/>
          <w:highlight w:val="none"/>
          <w:lang w:eastAsia="ru-RU"/>
        </w:rPr>
        <w:t xml:space="preserve">те 3.4 настоящих Правил.</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t xml:space="preserve">От</w:t>
      </w:r>
      <w:r>
        <w:rPr>
          <w:rFonts w:ascii="Times New Roman" w:hAnsi="Times New Roman" w:cs="Times New Roman" w:eastAsiaTheme="minorEastAsia"/>
          <w:sz w:val="28"/>
          <w:szCs w:val="28"/>
          <w:lang w:eastAsia="ru-RU"/>
        </w:rPr>
        <w:t xml:space="preserve">веты на запросы, указанные в пункте 3.5 настоящих Правил, должны быть направлены заинтересованными органами власти не позднее 10 рабочих дней со дня поступления соответствующего запроса, а организациям рек</w:t>
      </w:r>
      <w:r>
        <w:rPr>
          <w:rFonts w:ascii="Times New Roman" w:hAnsi="Times New Roman" w:cs="Times New Roman" w:eastAsiaTheme="minorEastAsia"/>
          <w:sz w:val="28"/>
          <w:szCs w:val="28"/>
          <w:highlight w:val="white"/>
          <w:lang w:eastAsia="ru-RU"/>
        </w:rPr>
        <w:t xml:space="preserve">омендуется направлять такие ответы в указанный срок</w:t>
      </w:r>
      <w:r>
        <w:rPr>
          <w:rFonts w:ascii="Times New Roman" w:hAnsi="Times New Roman" w:cs="Times New Roman" w:eastAsiaTheme="minorEastAsia"/>
          <w:sz w:val="28"/>
          <w:szCs w:val="28"/>
          <w:highlight w:val="white"/>
          <w:lang w:eastAsia="ru-RU"/>
        </w:rPr>
        <w:t xml:space="preserve">.</w:t>
      </w:r>
      <w:r>
        <w:rPr>
          <w:highlight w:val="white"/>
        </w:rPr>
      </w:r>
      <w:r/>
    </w:p>
    <w:p>
      <w:pPr>
        <w:ind w:firstLine="709"/>
        <w:jc w:val="both"/>
        <w:spacing w:after="0" w:line="240" w:lineRule="auto"/>
        <w:rPr>
          <w:rFonts w:eastAsiaTheme="minorEastAsia"/>
          <w:highlight w:val="white"/>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t xml:space="preserve">Департамент экономики правительства Еврейской автономной области</w:t>
      </w:r>
      <w:r>
        <w:rPr>
          <w:rFonts w:ascii="Times New Roman" w:hAnsi="Times New Roman" w:cs="Times New Roman" w:eastAsiaTheme="minorEastAsia"/>
          <w:sz w:val="28"/>
          <w:szCs w:val="28"/>
          <w:highlight w:val="white"/>
          <w:lang w:eastAsia="ru-RU"/>
        </w:rPr>
        <w:t xml:space="preserve"> в течение 35 рабочих дней со дня поступления ответов от заинтересованных органов власти, а также полученные от организации, реализующей проект, заявление, документы и материа</w:t>
      </w:r>
      <w:r>
        <w:rPr>
          <w:rFonts w:ascii="Times New Roman" w:hAnsi="Times New Roman" w:cs="Times New Roman" w:eastAsiaTheme="minorEastAsia"/>
          <w:sz w:val="28"/>
          <w:szCs w:val="28"/>
          <w:highlight w:val="white"/>
          <w:lang w:eastAsia="ru-RU"/>
        </w:rPr>
        <w:t xml:space="preserve">л</w:t>
      </w:r>
      <w:r>
        <w:rPr>
          <w:rFonts w:ascii="Times New Roman" w:hAnsi="Times New Roman" w:cs="Times New Roman" w:eastAsiaTheme="minorEastAsia"/>
          <w:sz w:val="28"/>
          <w:szCs w:val="28"/>
          <w:highlight w:val="white"/>
          <w:lang w:eastAsia="ru-RU"/>
        </w:rPr>
        <w:t xml:space="preserve">ы, указанные в пункте 3.4 настоящих Правил, сообщает письмом  </w:t>
      </w:r>
      <w:r>
        <w:rPr>
          <w:rFonts w:ascii="Times New Roman" w:hAnsi="Times New Roman" w:cs="Times New Roman" w:eastAsiaTheme="minorEastAsia"/>
          <w:sz w:val="28"/>
          <w:szCs w:val="28"/>
          <w:lang w:eastAsia="ru-RU"/>
        </w:rPr>
        <w:t xml:space="preserve">организации, реализующая проект </w:t>
      </w:r>
      <w:r>
        <w:rPr>
          <w:rFonts w:ascii="Times New Roman" w:hAnsi="Times New Roman" w:cs="Times New Roman" w:eastAsiaTheme="minorEastAsia"/>
          <w:sz w:val="28"/>
          <w:szCs w:val="28"/>
          <w:highlight w:val="white"/>
          <w:lang w:eastAsia="ru-RU"/>
        </w:rPr>
        <w:t xml:space="preserve">результаты пр</w:t>
      </w:r>
      <w:r>
        <w:rPr>
          <w:rFonts w:ascii="Times New Roman" w:hAnsi="Times New Roman" w:cs="Times New Roman" w:eastAsiaTheme="minorEastAsia"/>
          <w:sz w:val="28"/>
          <w:szCs w:val="28"/>
          <w:highlight w:val="white"/>
          <w:lang w:eastAsia="ru-RU"/>
        </w:rPr>
        <w:t xml:space="preserve">о</w:t>
      </w:r>
      <w:r>
        <w:rPr>
          <w:rFonts w:ascii="Times New Roman" w:hAnsi="Times New Roman" w:cs="Times New Roman" w:eastAsiaTheme="minorEastAsia"/>
          <w:sz w:val="28"/>
          <w:szCs w:val="28"/>
          <w:highlight w:val="white"/>
          <w:lang w:eastAsia="ru-RU"/>
        </w:rPr>
        <w:t xml:space="preserve">веденного комплексного анализа поступивших документов</w:t>
      </w:r>
      <w:r>
        <w:rPr>
          <w:rFonts w:ascii="Times New Roman" w:hAnsi="Times New Roman" w:cs="Times New Roman" w:eastAsiaTheme="minorEastAsia"/>
          <w:sz w:val="28"/>
          <w:szCs w:val="28"/>
          <w:highlight w:val="white"/>
          <w:lang w:eastAsia="ru-RU"/>
        </w:rPr>
        <w:t xml:space="preserve">, в рамках осуществления инвестиционного проекта, в отношении которого заключено соглашение о защите и поощрении капиталовложений", а так</w:t>
      </w:r>
      <w:r>
        <w:rPr>
          <w:rFonts w:ascii="Times New Roman" w:hAnsi="Times New Roman" w:cs="Times New Roman" w:eastAsiaTheme="minorEastAsia"/>
          <w:sz w:val="28"/>
          <w:szCs w:val="28"/>
          <w:highlight w:val="white"/>
          <w:lang w:eastAsia="ru-RU"/>
        </w:rPr>
        <w:t xml:space="preserve">же информацию о предполагаемой общей сумме затрат, подлежащих возмещению, исходя из их содержания.</w:t>
      </w:r>
      <w:r>
        <w:rPr>
          <w:rFonts w:ascii="Times New Roman" w:hAnsi="Times New Roman" w:cs="Times New Roman" w:eastAsiaTheme="minorEastAsia"/>
          <w:sz w:val="28"/>
          <w:szCs w:val="28"/>
          <w:highlight w:val="whit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t xml:space="preserve">В случае изменения основных условий (в том числе изменения характеристик объекта инфраструктуры и (или) его сметной стоимости) организация, реализующая проект, направляет в </w:t>
      </w:r>
      <w:r>
        <w:rPr>
          <w:rFonts w:ascii="Times New Roman" w:hAnsi="Times New Roman" w:cs="Times New Roman" w:eastAsiaTheme="minorEastAsia"/>
          <w:sz w:val="28"/>
          <w:szCs w:val="28"/>
          <w:lang w:eastAsia="ru-RU"/>
        </w:rPr>
        <w:t xml:space="preserve">департамент экономики </w:t>
      </w:r>
      <w:r>
        <w:rPr>
          <w:rFonts w:ascii="Times New Roman" w:hAnsi="Times New Roman" w:cs="Times New Roman" w:eastAsiaTheme="minorEastAsia"/>
          <w:sz w:val="28"/>
          <w:szCs w:val="28"/>
          <w:highlight w:val="none"/>
          <w:lang w:eastAsia="ru-RU"/>
        </w:rPr>
        <w:t xml:space="preserve">правительства Еврейской автономной области</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 документы, уточняющие таки</w:t>
      </w:r>
      <w:r>
        <w:rPr>
          <w:rFonts w:ascii="Times New Roman" w:hAnsi="Times New Roman" w:cs="Times New Roman" w:eastAsiaTheme="minorEastAsia"/>
          <w:sz w:val="28"/>
          <w:szCs w:val="28"/>
          <w:lang w:eastAsia="ru-RU"/>
        </w:rPr>
        <w:t xml:space="preserve">е основные условия, в срок, установленный пунктом 3.4 настоящих Правил.</w:t>
      </w:r>
      <w:r>
        <w:rPr>
          <w:rFonts w:ascii="Times New Roman" w:hAnsi="Times New Roman" w:cs="Times New Roman" w:eastAsiaTheme="minorEastAsia"/>
          <w:sz w:val="28"/>
          <w:szCs w:val="28"/>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В </w:t>
      </w:r>
      <w:r>
        <w:rPr>
          <w:rFonts w:ascii="Times New Roman" w:hAnsi="Times New Roman" w:cs="Times New Roman" w:eastAsiaTheme="minorEastAsia"/>
          <w:sz w:val="28"/>
          <w:szCs w:val="28"/>
          <w:highlight w:val="none"/>
          <w:lang w:eastAsia="ru-RU"/>
        </w:rPr>
        <w:t xml:space="preserve">случае отказа в заключении соглашения о предоставлении субсидии в связи с представлением неполного комплекта документов, предусмотренных пунктом 3.4 настоящих Правил, организация, реализующая проект, не позднее 1 апреля года, предшествующего году предполаг</w:t>
      </w:r>
      <w:r>
        <w:rPr>
          <w:rFonts w:ascii="Times New Roman" w:hAnsi="Times New Roman" w:cs="Times New Roman" w:eastAsiaTheme="minorEastAsia"/>
          <w:sz w:val="28"/>
          <w:szCs w:val="28"/>
          <w:highlight w:val="none"/>
          <w:lang w:eastAsia="ru-RU"/>
        </w:rPr>
        <w:t xml:space="preserve">аемой даты начала предоставления средств субсидии, вправе повторно подать документы в </w:t>
      </w:r>
      <w:r>
        <w:rPr>
          <w:rFonts w:ascii="Times New Roman" w:hAnsi="Times New Roman" w:cs="Times New Roman" w:eastAsiaTheme="minorEastAsia"/>
          <w:sz w:val="28"/>
          <w:szCs w:val="28"/>
          <w:lang w:eastAsia="ru-RU"/>
        </w:rPr>
        <w:t xml:space="preserve">в </w:t>
      </w:r>
      <w:r>
        <w:rPr>
          <w:rFonts w:ascii="Times New Roman" w:hAnsi="Times New Roman" w:cs="Times New Roman" w:eastAsiaTheme="minorEastAsia"/>
          <w:sz w:val="28"/>
          <w:szCs w:val="28"/>
          <w:lang w:eastAsia="ru-RU"/>
        </w:rPr>
        <w:t xml:space="preserve">департамент экономики </w:t>
      </w:r>
      <w:r>
        <w:rPr>
          <w:rFonts w:ascii="Times New Roman" w:hAnsi="Times New Roman" w:cs="Times New Roman" w:eastAsiaTheme="minorEastAsia"/>
          <w:sz w:val="28"/>
          <w:szCs w:val="28"/>
          <w:highlight w:val="none"/>
          <w:lang w:eastAsia="ru-RU"/>
        </w:rPr>
        <w:t xml:space="preserve">правительства Еврейской автономной области</w:t>
      </w:r>
      <w:r>
        <w:rPr>
          <w:rFonts w:ascii="Times New Roman" w:hAnsi="Times New Roman" w:cs="Times New Roman" w:eastAsiaTheme="minorEastAsia"/>
          <w:sz w:val="28"/>
          <w:szCs w:val="28"/>
          <w:highlight w:val="none"/>
          <w:lang w:eastAsia="ru-RU"/>
        </w:rPr>
        <w:t xml:space="preserve"> после устранения причин.</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t xml:space="preserve">- пункт</w:t>
      </w:r>
      <w:r>
        <w:rPr>
          <w:rFonts w:ascii="Times New Roman" w:hAnsi="Times New Roman" w:cs="Times New Roman"/>
          <w:sz w:val="28"/>
          <w:szCs w:val="28"/>
          <w:highlight w:val="white"/>
        </w:rPr>
        <w:t xml:space="preserve"> 3.6 </w:t>
      </w:r>
      <w:r>
        <w:rPr>
          <w:rFonts w:ascii="Times New Roman" w:hAnsi="Times New Roman" w:cs="Times New Roman"/>
          <w:sz w:val="28"/>
          <w:szCs w:val="28"/>
          <w:highlight w:val="white"/>
        </w:rPr>
        <w:t xml:space="preserve">исключить из раздела 3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 изменив последующую нумерацию</w:t>
      </w:r>
      <w:r>
        <w:rPr>
          <w:rFonts w:ascii="Times New Roman" w:hAnsi="Times New Roman" w:cs="Times New Roman"/>
          <w:sz w:val="28"/>
          <w:szCs w:val="28"/>
          <w:highlight w:val="white"/>
        </w:rPr>
        <w:t xml:space="preserve">;</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t xml:space="preserve">- в абзаце третьем пункта 3.7</w:t>
      </w:r>
      <w:r>
        <w:rPr>
          <w:rFonts w:ascii="Times New Roman" w:hAnsi="Times New Roman" w:cs="Times New Roman" w:eastAsiaTheme="minorEastAsia"/>
          <w:sz w:val="28"/>
          <w:szCs w:val="28"/>
          <w:highlight w:val="white"/>
          <w:lang w:eastAsia="ru-RU"/>
        </w:rPr>
        <w:t xml:space="preserve"> </w:t>
      </w:r>
      <w:r>
        <w:rPr>
          <w:rFonts w:ascii="Times New Roman" w:hAnsi="Times New Roman" w:cs="Times New Roman"/>
          <w:sz w:val="28"/>
          <w:szCs w:val="28"/>
          <w:highlight w:val="white"/>
        </w:rPr>
        <w:t xml:space="preserve">раздела 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eastAsiaTheme="minorEastAsia"/>
          <w:sz w:val="28"/>
          <w:szCs w:val="28"/>
          <w:highlight w:val="white"/>
          <w:lang w:eastAsia="ru-RU"/>
        </w:rPr>
        <w:t xml:space="preserve"> </w:t>
      </w:r>
      <w:r>
        <w:rPr>
          <w:rFonts w:ascii="Times New Roman" w:hAnsi="Times New Roman" w:cs="Times New Roman" w:eastAsiaTheme="minorEastAsia"/>
          <w:sz w:val="28"/>
          <w:szCs w:val="28"/>
          <w:highlight w:val="white"/>
          <w:lang w:eastAsia="ru-RU"/>
        </w:rPr>
        <w:t xml:space="preserve">исключить слова «</w:t>
      </w:r>
      <w:r>
        <w:rPr>
          <w:rFonts w:ascii="Times New Roman" w:hAnsi="Times New Roman" w:cs="Times New Roman" w:eastAsiaTheme="minorEastAsia"/>
          <w:sz w:val="28"/>
          <w:szCs w:val="28"/>
          <w:highlight w:val="white"/>
          <w:lang w:eastAsia="ru-RU"/>
        </w:rPr>
        <w:t xml:space="preserve">начиная с финансового года, предшествующего году ввода в эксплуатацию (начала использования) о</w:t>
      </w:r>
      <w:r>
        <w:rPr>
          <w:rFonts w:ascii="Times New Roman" w:hAnsi="Times New Roman" w:cs="Times New Roman" w:eastAsiaTheme="minorEastAsia"/>
          <w:sz w:val="28"/>
          <w:szCs w:val="28"/>
          <w:highlight w:val="white"/>
          <w:lang w:eastAsia="ru-RU"/>
        </w:rPr>
        <w:t xml:space="preserve">бъекта проекта»</w:t>
      </w:r>
      <w:r>
        <w:rPr>
          <w:rFonts w:ascii="Times New Roman" w:hAnsi="Times New Roman" w:cs="Times New Roman" w:eastAsiaTheme="minorEastAsia"/>
          <w:sz w:val="28"/>
          <w:szCs w:val="28"/>
          <w:highlight w:val="white"/>
          <w:lang w:eastAsia="ru-RU"/>
        </w:rPr>
        <w:t xml:space="preserve">;</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 в абзаце седьмом пункта 3.8</w:t>
      </w:r>
      <w:r>
        <w:rPr>
          <w:rFonts w:ascii="Times New Roman" w:hAnsi="Times New Roman" w:cs="Times New Roman" w:eastAsiaTheme="minorEastAsia"/>
          <w:sz w:val="28"/>
          <w:szCs w:val="28"/>
          <w:highlight w:val="white"/>
          <w:lang w:eastAsia="ru-RU"/>
        </w:rPr>
        <w:t xml:space="preserve"> </w:t>
      </w:r>
      <w:r>
        <w:rPr>
          <w:rFonts w:ascii="Times New Roman" w:hAnsi="Times New Roman" w:cs="Times New Roman"/>
          <w:sz w:val="28"/>
          <w:szCs w:val="28"/>
          <w:highlight w:val="white"/>
        </w:rPr>
        <w:t xml:space="preserve">раздела 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eastAsiaTheme="minorEastAsia"/>
          <w:sz w:val="28"/>
          <w:szCs w:val="28"/>
          <w:highlight w:val="white"/>
          <w:lang w:eastAsia="ru-RU"/>
        </w:rPr>
        <w:t xml:space="preserve"> слова</w:t>
      </w:r>
      <w:r>
        <w:rPr>
          <w:rFonts w:ascii="Times New Roman" w:hAnsi="Times New Roman" w:cs="Times New Roman"/>
          <w:iCs/>
          <w:color w:val="000000"/>
          <w:sz w:val="28"/>
          <w:szCs w:val="28"/>
          <w:highlight w:val="white"/>
        </w:rPr>
        <w:t xml:space="preserve"> «</w:t>
      </w:r>
      <w:r>
        <w:rPr>
          <w:rFonts w:ascii="Times New Roman" w:hAnsi="Times New Roman" w:cs="Times New Roman"/>
          <w:iCs/>
          <w:color w:val="000000"/>
          <w:sz w:val="28"/>
          <w:szCs w:val="28"/>
          <w:highlight w:val="white"/>
        </w:rPr>
        <w:t xml:space="preserve">в части 15 статьи 15</w:t>
      </w:r>
      <w:r>
        <w:rPr>
          <w:rFonts w:ascii="Times New Roman" w:hAnsi="Times New Roman" w:cs="Times New Roman"/>
          <w:iCs/>
          <w:color w:val="000000"/>
          <w:sz w:val="28"/>
          <w:szCs w:val="28"/>
          <w:highlight w:val="white"/>
        </w:rPr>
        <w:t xml:space="preserve">»</w:t>
      </w:r>
      <w:r>
        <w:rPr>
          <w:rFonts w:ascii="Times New Roman" w:hAnsi="Times New Roman" w:cs="Times New Roman"/>
          <w:iCs/>
          <w:color w:val="000000"/>
          <w:sz w:val="28"/>
          <w:szCs w:val="28"/>
          <w:highlight w:val="white"/>
        </w:rPr>
        <w:t xml:space="preserve"> заменить словами «</w:t>
      </w:r>
      <w:r>
        <w:rPr>
          <w:rFonts w:ascii="Times New Roman" w:hAnsi="Times New Roman" w:cs="Times New Roman"/>
          <w:iCs/>
          <w:color w:val="000000"/>
          <w:sz w:val="28"/>
          <w:szCs w:val="28"/>
          <w:highlight w:val="white"/>
        </w:rPr>
        <w:t xml:space="preserve">в </w:t>
      </w:r>
      <w:r>
        <w:rPr>
          <w:rFonts w:ascii="Times New Roman" w:hAnsi="Times New Roman" w:cs="Times New Roman"/>
          <w:iCs/>
          <w:color w:val="000000"/>
          <w:sz w:val="28"/>
          <w:szCs w:val="28"/>
          <w:highlight w:val="white"/>
        </w:rPr>
        <w:t xml:space="preserve">части 20 статьи 15</w:t>
      </w:r>
      <w:r>
        <w:rPr>
          <w:rFonts w:ascii="Times New Roman" w:hAnsi="Times New Roman" w:cs="Times New Roman"/>
          <w:iCs/>
          <w:color w:val="000000"/>
          <w:sz w:val="28"/>
          <w:szCs w:val="28"/>
          <w:highlight w:val="white"/>
        </w:rPr>
        <w:t xml:space="preserve">»</w:t>
      </w:r>
      <w:r>
        <w:rPr>
          <w:rFonts w:ascii="Times New Roman" w:hAnsi="Times New Roman" w:cs="Times New Roman"/>
          <w:iCs/>
          <w:color w:val="000000"/>
          <w:sz w:val="28"/>
          <w:szCs w:val="28"/>
          <w:highlight w:val="white"/>
        </w:rPr>
        <w:t xml:space="preserve">;</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t xml:space="preserve">- </w:t>
      </w:r>
      <w:r>
        <w:rPr>
          <w:rFonts w:ascii="Times New Roman" w:hAnsi="Times New Roman" w:cs="Times New Roman" w:eastAsiaTheme="minorEastAsia"/>
          <w:sz w:val="28"/>
          <w:szCs w:val="28"/>
          <w:highlight w:val="white"/>
          <w:lang w:eastAsia="ru-RU"/>
        </w:rPr>
        <w:t xml:space="preserve">абзац восьмой пункта 3.8</w:t>
      </w:r>
      <w:r>
        <w:rPr>
          <w:rFonts w:ascii="Times New Roman" w:hAnsi="Times New Roman" w:cs="Times New Roman" w:eastAsiaTheme="minorEastAsia"/>
          <w:sz w:val="28"/>
          <w:szCs w:val="28"/>
          <w:highlight w:val="white"/>
          <w:lang w:eastAsia="ru-RU"/>
        </w:rPr>
        <w:t xml:space="preserve"> </w:t>
      </w:r>
      <w:r>
        <w:rPr>
          <w:rFonts w:ascii="Times New Roman" w:hAnsi="Times New Roman" w:cs="Times New Roman"/>
          <w:sz w:val="28"/>
          <w:szCs w:val="28"/>
          <w:highlight w:val="white"/>
        </w:rPr>
        <w:t xml:space="preserve">раздела 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eastAsiaTheme="minorEastAsia"/>
          <w:sz w:val="28"/>
          <w:szCs w:val="28"/>
          <w:highlight w:val="white"/>
          <w:lang w:eastAsia="ru-RU"/>
        </w:rPr>
        <w:t xml:space="preserve"> изложить в следующей редакции: </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none"/>
          <w:lang w:eastAsia="ru-RU"/>
        </w:rPr>
        <w:t xml:space="preserve">«- </w:t>
      </w:r>
      <w:r>
        <w:rPr>
          <w:rFonts w:ascii="Times New Roman" w:hAnsi="Times New Roman" w:cs="Times New Roman" w:eastAsiaTheme="minorEastAsia"/>
          <w:sz w:val="28"/>
          <w:szCs w:val="28"/>
          <w:highlight w:val="white"/>
          <w:lang w:eastAsia="ru-RU"/>
        </w:rPr>
        <w:t xml:space="preserve">п</w:t>
      </w:r>
      <w:r>
        <w:rPr>
          <w:rFonts w:ascii="Times New Roman" w:hAnsi="Times New Roman" w:cs="Times New Roman" w:eastAsiaTheme="minorEastAsia"/>
          <w:sz w:val="28"/>
          <w:szCs w:val="28"/>
          <w:highlight w:val="white"/>
          <w:lang w:eastAsia="ru-RU"/>
        </w:rPr>
        <w:t xml:space="preserve">роведение проверки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w:t>
      </w:r>
      <w:r>
        <w:rPr>
          <w:rFonts w:ascii="Times New Roman" w:hAnsi="Times New Roman" w:cs="Times New Roman" w:eastAsiaTheme="minorEastAsia"/>
          <w:sz w:val="28"/>
          <w:szCs w:val="28"/>
          <w:highlight w:val="white"/>
          <w:lang w:eastAsia="ru-RU"/>
        </w:rPr>
        <w:t xml:space="preserve"> </w:t>
      </w:r>
      <w:r>
        <w:rPr>
          <w:rFonts w:ascii="Times New Roman" w:hAnsi="Times New Roman" w:cs="Times New Roman" w:eastAsiaTheme="minorEastAsia"/>
          <w:sz w:val="28"/>
          <w:szCs w:val="28"/>
          <w:highlight w:val="white"/>
          <w:lang w:eastAsia="ru-RU"/>
        </w:rPr>
        <w:t xml:space="preserve">проекта, передаваемых в государственную (муниципальную) собственность или поступающих в собственность регулируемой организации, в соответствии с частью 18 статьи 15 Федерального закона, путем проверки наличия средств федерального бюджета (бюджета субъекта </w:t>
      </w:r>
      <w:r>
        <w:rPr>
          <w:rFonts w:ascii="Times New Roman" w:hAnsi="Times New Roman" w:cs="Times New Roman" w:eastAsiaTheme="minorEastAsia"/>
          <w:sz w:val="28"/>
          <w:szCs w:val="28"/>
          <w:highlight w:val="white"/>
          <w:lang w:eastAsia="ru-RU"/>
        </w:rPr>
        <w:t xml:space="preserve">Р</w:t>
      </w:r>
      <w:r>
        <w:rPr>
          <w:rFonts w:ascii="Times New Roman" w:hAnsi="Times New Roman" w:cs="Times New Roman" w:eastAsiaTheme="minorEastAsia"/>
          <w:sz w:val="28"/>
          <w:szCs w:val="28"/>
          <w:highlight w:val="white"/>
          <w:lang w:eastAsia="ru-RU"/>
        </w:rPr>
        <w:t xml:space="preserve">оссийской Федерации) на обслуживание, содержание, эксплуатацию (с возможностью ликвидации) объектов сопутствующей инфраструктуры (в случае применимости), проверки готовности балансодержателя принять на баланс созданный объект инфраструктуры (в случае приме</w:t>
      </w:r>
      <w:r>
        <w:rPr>
          <w:rFonts w:ascii="Times New Roman" w:hAnsi="Times New Roman" w:cs="Times New Roman" w:eastAsiaTheme="minorEastAsia"/>
          <w:sz w:val="28"/>
          <w:szCs w:val="28"/>
          <w:highlight w:val="white"/>
          <w:lang w:eastAsia="ru-RU"/>
        </w:rPr>
        <w:t xml:space="preserve">нимости)»;</w:t>
      </w:r>
      <w:r>
        <w:rPr>
          <w:rFonts w:ascii="Times New Roman" w:hAnsi="Times New Roman" w:cs="Times New Roman" w:eastAsiaTheme="minorEastAsia"/>
          <w:sz w:val="28"/>
          <w:szCs w:val="28"/>
          <w:highlight w:val="white"/>
          <w:lang w:eastAsia="ru-RU"/>
        </w:rPr>
      </w:r>
      <w:r/>
    </w:p>
    <w:p>
      <w:pPr>
        <w:ind w:firstLine="709"/>
        <w:jc w:val="both"/>
        <w:spacing w:after="0" w:line="240" w:lineRule="auto"/>
        <w:rPr>
          <w:rFonts w:ascii="Times New Roman" w:hAnsi="Times New Roman" w:cs="Times New Roman"/>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 в абзаце девятом пункта 3.8</w:t>
      </w:r>
      <w:r>
        <w:rPr>
          <w:rFonts w:ascii="Times New Roman" w:hAnsi="Times New Roman" w:cs="Times New Roman" w:eastAsiaTheme="minorEastAsia"/>
          <w:sz w:val="28"/>
          <w:szCs w:val="28"/>
          <w:highlight w:val="white"/>
          <w:lang w:eastAsia="ru-RU"/>
        </w:rPr>
        <w:t xml:space="preserve"> </w:t>
      </w:r>
      <w:r>
        <w:rPr>
          <w:rFonts w:ascii="Times New Roman" w:hAnsi="Times New Roman" w:cs="Times New Roman"/>
          <w:sz w:val="28"/>
          <w:szCs w:val="28"/>
          <w:highlight w:val="white"/>
        </w:rPr>
        <w:t xml:space="preserve">раздела 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eastAsiaTheme="minorEastAsia"/>
          <w:sz w:val="28"/>
          <w:szCs w:val="28"/>
          <w:highlight w:val="white"/>
          <w:lang w:eastAsia="ru-RU"/>
        </w:rPr>
        <w:t xml:space="preserve"> слова</w:t>
      </w:r>
      <w:r>
        <w:rPr>
          <w:rFonts w:ascii="Times New Roman" w:hAnsi="Times New Roman" w:cs="Times New Roman"/>
          <w:iCs/>
          <w:color w:val="000000"/>
          <w:sz w:val="28"/>
          <w:szCs w:val="28"/>
          <w:highlight w:val="white"/>
        </w:rPr>
        <w:t xml:space="preserve"> «</w:t>
      </w:r>
      <w:r>
        <w:rPr>
          <w:rFonts w:ascii="Times New Roman" w:hAnsi="Times New Roman" w:cs="Times New Roman"/>
          <w:iCs/>
          <w:color w:val="000000"/>
          <w:sz w:val="28"/>
          <w:szCs w:val="28"/>
          <w:highlight w:val="white"/>
        </w:rPr>
        <w:t xml:space="preserve">части 15 статьи 15</w:t>
      </w:r>
      <w:r>
        <w:rPr>
          <w:rFonts w:ascii="Times New Roman" w:hAnsi="Times New Roman" w:cs="Times New Roman"/>
          <w:iCs/>
          <w:color w:val="000000"/>
          <w:sz w:val="28"/>
          <w:szCs w:val="28"/>
          <w:highlight w:val="white"/>
        </w:rPr>
        <w:t xml:space="preserve">»</w:t>
      </w:r>
      <w:r>
        <w:rPr>
          <w:rFonts w:ascii="Times New Roman" w:hAnsi="Times New Roman" w:cs="Times New Roman"/>
          <w:iCs/>
          <w:color w:val="000000"/>
          <w:sz w:val="28"/>
          <w:szCs w:val="28"/>
          <w:highlight w:val="white"/>
        </w:rPr>
        <w:t xml:space="preserve"> заменить словами          «</w:t>
      </w:r>
      <w:r>
        <w:rPr>
          <w:rFonts w:ascii="Times New Roman" w:hAnsi="Times New Roman" w:cs="Times New Roman"/>
          <w:iCs/>
          <w:color w:val="000000"/>
          <w:sz w:val="28"/>
          <w:szCs w:val="28"/>
          <w:highlight w:val="white"/>
        </w:rPr>
        <w:t xml:space="preserve">части 20 статьи 15</w:t>
      </w:r>
      <w:r>
        <w:rPr>
          <w:rFonts w:ascii="Times New Roman" w:hAnsi="Times New Roman" w:cs="Times New Roman"/>
          <w:iCs/>
          <w:color w:val="000000"/>
          <w:sz w:val="28"/>
          <w:szCs w:val="28"/>
          <w:highlight w:val="white"/>
        </w:rPr>
        <w:t xml:space="preserve">»</w:t>
      </w:r>
      <w:r>
        <w:rPr>
          <w:rFonts w:ascii="Times New Roman" w:hAnsi="Times New Roman" w:cs="Times New Roman"/>
          <w:iCs/>
          <w:color w:val="000000"/>
          <w:sz w:val="28"/>
          <w:szCs w:val="28"/>
          <w:highlight w:val="white"/>
        </w:rPr>
        <w:t xml:space="preserve">;</w:t>
      </w:r>
      <w:r>
        <w:rPr>
          <w:rFonts w:ascii="Times New Roman" w:hAnsi="Times New Roman" w:cs="Times New Roman" w:eastAsiaTheme="minorEastAsia"/>
          <w:sz w:val="28"/>
          <w:szCs w:val="28"/>
          <w:highlight w:val="white"/>
        </w:rPr>
      </w:r>
      <w:r/>
    </w:p>
    <w:p>
      <w:pPr>
        <w:ind w:firstLine="540"/>
        <w:jc w:val="both"/>
        <w:spacing w:after="0" w:line="240" w:lineRule="auto"/>
        <w:rPr>
          <w:rFonts w:ascii="Times New Roman" w:hAnsi="Times New Roman" w:cs="Times New Roman"/>
        </w:rPr>
      </w:pPr>
      <w:r>
        <w:rPr>
          <w:rFonts w:ascii="Times New Roman" w:hAnsi="Times New Roman" w:cs="Times New Roman"/>
          <w:sz w:val="28"/>
          <w:szCs w:val="28"/>
        </w:rPr>
        <w:t xml:space="preserve">- пункт 3.8 раздела </w:t>
      </w:r>
      <w:r>
        <w:rPr>
          <w:rFonts w:ascii="Times New Roman" w:hAnsi="Times New Roman" w:cs="Times New Roman"/>
          <w:sz w:val="28"/>
          <w:szCs w:val="28"/>
          <w:highlight w:val="white"/>
        </w:rPr>
        <w:t xml:space="preserve">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sz w:val="28"/>
          <w:szCs w:val="28"/>
        </w:rPr>
        <w:t xml:space="preserve"> дополнить абзацами следующего содержания:</w:t>
      </w:r>
      <w:r>
        <w:rPr>
          <w:rFonts w:ascii="Times New Roman" w:hAnsi="Times New Roman" w:cs="Times New Roman"/>
          <w:sz w:val="28"/>
          <w:szCs w:val="28"/>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 ф</w:t>
      </w:r>
      <w:r>
        <w:rPr>
          <w:rFonts w:ascii="Times New Roman" w:hAnsi="Times New Roman" w:cs="Times New Roman" w:eastAsiaTheme="minorEastAsia"/>
          <w:sz w:val="28"/>
          <w:szCs w:val="28"/>
          <w:highlight w:val="none"/>
          <w:lang w:eastAsia="ru-RU"/>
        </w:rPr>
        <w:t xml:space="preserve">акт реализации организацией, реализующей проект, жилых помещений, нежилых помещений общественного назначения, вспомогательных (хозяйственных) помещений по цене, определенной исходя из стоимости 1 кв. метра общей площади таких помещений, уменьшенной на сумм</w:t>
      </w:r>
      <w:r>
        <w:rPr>
          <w:rFonts w:ascii="Times New Roman" w:hAnsi="Times New Roman" w:cs="Times New Roman" w:eastAsiaTheme="minorEastAsia"/>
          <w:sz w:val="28"/>
          <w:szCs w:val="28"/>
          <w:highlight w:val="none"/>
          <w:lang w:eastAsia="ru-RU"/>
        </w:rPr>
        <w:t xml:space="preserve">у планируемых к возмещению затрат, в случае строительства многоквартирных домов, жилых домов в соответствии с договором о комплексном развитии территории;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организация, реализующая проект, является стороной федерального соглашения о защите и поощрении капиталовложений»;</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sz w:val="28"/>
          <w:szCs w:val="28"/>
          <w:highlight w:val="white"/>
        </w:rPr>
        <w:t xml:space="preserve">- пункт 3.9 раздела </w:t>
      </w:r>
      <w:r>
        <w:rPr>
          <w:rFonts w:ascii="Times New Roman" w:hAnsi="Times New Roman" w:cs="Times New Roman"/>
          <w:sz w:val="28"/>
          <w:szCs w:val="28"/>
          <w:highlight w:val="white"/>
        </w:rPr>
        <w:t xml:space="preserve">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w:t>
      </w:r>
      <w:r>
        <w:rPr>
          <w:rFonts w:ascii="Times New Roman" w:hAnsi="Times New Roman" w:cs="Times New Roman" w:eastAsiaTheme="minorEastAsia"/>
          <w:sz w:val="28"/>
          <w:szCs w:val="28"/>
          <w:highlight w:val="white"/>
          <w:lang w:eastAsia="ru-RU"/>
        </w:rPr>
        <w:t xml:space="preserve">изложить в следующей редакции:</w:t>
      </w:r>
      <w:r>
        <w:rPr>
          <w:highlight w:val="white"/>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white"/>
          <w:lang w:eastAsia="ru-RU"/>
        </w:rPr>
        <w:t xml:space="preserve">«</w:t>
      </w:r>
      <w:r>
        <w:rPr>
          <w:rFonts w:ascii="Times New Roman" w:hAnsi="Times New Roman" w:cs="Times New Roman" w:eastAsiaTheme="minorEastAsia"/>
          <w:sz w:val="28"/>
          <w:szCs w:val="28"/>
          <w:highlight w:val="white"/>
          <w:lang w:eastAsia="ru-RU"/>
        </w:rPr>
        <w:t xml:space="preserve">Субсидия п</w:t>
      </w:r>
      <w:r>
        <w:rPr>
          <w:rFonts w:ascii="Times New Roman" w:hAnsi="Times New Roman" w:cs="Times New Roman" w:eastAsiaTheme="minorEastAsia"/>
          <w:sz w:val="28"/>
          <w:szCs w:val="28"/>
          <w:highlight w:val="white"/>
          <w:lang w:eastAsia="ru-RU"/>
        </w:rPr>
        <w:t xml:space="preserve">редоставляе</w:t>
      </w:r>
      <w:r>
        <w:rPr>
          <w:rFonts w:ascii="Times New Roman" w:hAnsi="Times New Roman" w:cs="Times New Roman" w:eastAsiaTheme="minorEastAsia"/>
          <w:sz w:val="28"/>
          <w:szCs w:val="28"/>
          <w:highlight w:val="none"/>
          <w:lang w:eastAsia="ru-RU"/>
        </w:rPr>
        <w:t xml:space="preserve">тся организации, реализующей проект, на основании заключенного с использованием государственной интегрированной информационной системы управления общественными финансами "Электронный бюджет" с департаментом экономики Еврейской автономной области</w:t>
      </w:r>
      <w:r>
        <w:rPr>
          <w:rFonts w:ascii="Times New Roman" w:hAnsi="Times New Roman" w:cs="Times New Roman" w:eastAsiaTheme="minorEastAsia"/>
          <w:sz w:val="28"/>
          <w:szCs w:val="28"/>
          <w:highlight w:val="none"/>
          <w:lang w:eastAsia="ru-RU"/>
        </w:rPr>
        <w:t xml:space="preserve"> соглашения о предоставлении субсидии, предусматривающего в том числе:</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lang w:eastAsia="ru-RU"/>
        </w:rPr>
        <w:t xml:space="preserve">а) </w:t>
      </w:r>
      <w:r>
        <w:rPr>
          <w:rFonts w:ascii="Times New Roman" w:hAnsi="Times New Roman" w:cs="Times New Roman" w:eastAsiaTheme="minorEastAsia"/>
          <w:sz w:val="28"/>
          <w:szCs w:val="28"/>
          <w:lang w:eastAsia="ru-RU"/>
        </w:rPr>
        <w:t xml:space="preserve">цели предоставления субсидии, установленные настоящими Правилами, и размер субсидии;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t xml:space="preserve">б) права и обязанности сторон соглашения о предоставлении субсидии;</w:t>
      </w:r>
      <w:r>
        <w:rPr>
          <w:rFonts w:ascii="Times New Roman" w:hAnsi="Times New Roman" w:cs="Times New Roman" w:eastAsiaTheme="minorEastAsia"/>
          <w:sz w:val="28"/>
          <w:szCs w:val="28"/>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в) соглас</w:t>
      </w:r>
      <w:r>
        <w:rPr>
          <w:rFonts w:ascii="Times New Roman" w:hAnsi="Times New Roman" w:cs="Times New Roman" w:eastAsiaTheme="minorEastAsia"/>
          <w:sz w:val="28"/>
          <w:szCs w:val="28"/>
          <w:highlight w:val="none"/>
          <w:lang w:eastAsia="ru-RU"/>
        </w:rPr>
        <w:t xml:space="preserve">ие организации, реализующей проект, на осуществление департаментом экономики правительства Еврейской автономной области и органами государственного финансового контроля проверок соблюдения целей, условий и порядка предоставления субсидии, установленных сог</w:t>
      </w:r>
      <w:r>
        <w:rPr>
          <w:rFonts w:ascii="Times New Roman" w:hAnsi="Times New Roman" w:cs="Times New Roman" w:eastAsiaTheme="minorEastAsia"/>
          <w:sz w:val="28"/>
          <w:szCs w:val="28"/>
          <w:highlight w:val="none"/>
          <w:lang w:eastAsia="ru-RU"/>
        </w:rPr>
        <w:t xml:space="preserve">лашением о предоставлении субсидии и настоящими Правилами;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г) условия расторжения соглашения о предоставлении субсидии, включая условие его одностороннего расторжения </w:t>
      </w:r>
      <w:r>
        <w:rPr>
          <w:rFonts w:ascii="Times New Roman" w:hAnsi="Times New Roman" w:cs="Times New Roman" w:eastAsiaTheme="minorEastAsia"/>
          <w:sz w:val="28"/>
          <w:szCs w:val="28"/>
          <w:highlight w:val="none"/>
          <w:lang w:eastAsia="ru-RU"/>
        </w:rPr>
        <w:t xml:space="preserve">департаментом экономики правительства Еврейской автономной области</w:t>
      </w:r>
      <w:r>
        <w:rPr>
          <w:rFonts w:ascii="Times New Roman" w:hAnsi="Times New Roman" w:cs="Times New Roman" w:eastAsiaTheme="minorEastAsia"/>
          <w:sz w:val="28"/>
          <w:szCs w:val="28"/>
          <w:highlight w:val="none"/>
          <w:lang w:eastAsia="ru-RU"/>
        </w:rPr>
        <w:t xml:space="preserve"> в случае нарушения организацией, реализующей проект, условий предоставления субсидии;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д</w:t>
      </w:r>
      <w:r>
        <w:rPr>
          <w:rFonts w:ascii="Times New Roman" w:hAnsi="Times New Roman" w:cs="Times New Roman" w:eastAsiaTheme="minorEastAsia"/>
          <w:sz w:val="28"/>
          <w:szCs w:val="28"/>
          <w:highlight w:val="none"/>
          <w:lang w:eastAsia="ru-RU"/>
        </w:rPr>
        <w:t xml:space="preserve">) порядок возврата субсидии в областной бюджет в случае нарушения условий, установленных при предоставлении субсидии, обязательство организации, реализующей проект, в случае нарушения целей, условий и порядка предоставления субсидии, которые установлены </w:t>
      </w:r>
      <w:r>
        <w:rPr>
          <w:rFonts w:ascii="Times New Roman" w:hAnsi="Times New Roman" w:cs="Times New Roman" w:eastAsiaTheme="minorEastAsia"/>
          <w:sz w:val="28"/>
          <w:szCs w:val="28"/>
          <w:highlight w:val="none"/>
          <w:lang w:eastAsia="ru-RU"/>
        </w:rPr>
        <w:t xml:space="preserve">настоящими Правилами и соглашением о предоставлении субсидии, возвратить по требованию </w:t>
      </w:r>
      <w:r>
        <w:rPr>
          <w:rFonts w:ascii="Times New Roman" w:hAnsi="Times New Roman" w:cs="Times New Roman" w:eastAsiaTheme="minorEastAsia"/>
          <w:sz w:val="28"/>
          <w:szCs w:val="28"/>
          <w:highlight w:val="none"/>
          <w:lang w:eastAsia="ru-RU"/>
        </w:rPr>
        <w:t xml:space="preserve">департаментом экономики правительства Еврейской автономной области</w:t>
      </w:r>
      <w:r>
        <w:rPr>
          <w:rFonts w:ascii="Times New Roman" w:hAnsi="Times New Roman" w:cs="Times New Roman" w:eastAsiaTheme="minorEastAsia"/>
          <w:sz w:val="28"/>
          <w:szCs w:val="28"/>
          <w:highlight w:val="none"/>
          <w:lang w:eastAsia="ru-RU"/>
        </w:rPr>
        <w:t xml:space="preserve"> в областной бюджет средства в размере предоставленной субсидии (в размере, использованном с допущением нарушен</w:t>
      </w:r>
      <w:r>
        <w:rPr>
          <w:rFonts w:ascii="Times New Roman" w:hAnsi="Times New Roman" w:cs="Times New Roman" w:eastAsiaTheme="minorEastAsia"/>
          <w:sz w:val="28"/>
          <w:szCs w:val="28"/>
          <w:highlight w:val="none"/>
          <w:lang w:eastAsia="ru-RU"/>
        </w:rPr>
        <w:t xml:space="preserve">ия);</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е</w:t>
      </w:r>
      <w:r>
        <w:rPr>
          <w:rFonts w:ascii="Times New Roman" w:hAnsi="Times New Roman" w:cs="Times New Roman" w:eastAsiaTheme="minorEastAsia"/>
          <w:sz w:val="28"/>
          <w:szCs w:val="28"/>
          <w:highlight w:val="white"/>
          <w:lang w:eastAsia="ru-RU"/>
        </w:rPr>
        <w:t xml:space="preserve">) запрет приобретения организацией, реализующей проект,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w:t>
      </w:r>
      <w:r>
        <w:rPr>
          <w:rFonts w:ascii="Times New Roman" w:hAnsi="Times New Roman" w:cs="Times New Roman" w:eastAsiaTheme="minorEastAsia"/>
          <w:sz w:val="28"/>
          <w:szCs w:val="28"/>
          <w:highlight w:val="white"/>
          <w:lang w:eastAsia="ru-RU"/>
        </w:rPr>
        <w:t xml:space="preserve">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r>
        <w:rPr>
          <w:highlight w:val="white"/>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ж) положения, предусматривающие обязанность организации, реализующей проект,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w:t>
      </w:r>
      <w:r>
        <w:rPr>
          <w:rFonts w:ascii="Times New Roman" w:hAnsi="Times New Roman" w:cs="Times New Roman" w:eastAsiaTheme="minorEastAsia"/>
          <w:sz w:val="28"/>
          <w:szCs w:val="28"/>
          <w:highlight w:val="none"/>
          <w:lang w:eastAsia="ru-RU"/>
        </w:rPr>
        <w:t xml:space="preserve">департамента экономики правительства Еврейской автономной области</w:t>
      </w:r>
      <w:r>
        <w:rPr>
          <w:rFonts w:ascii="Times New Roman" w:hAnsi="Times New Roman" w:cs="Times New Roman" w:eastAsiaTheme="minorEastAsia"/>
          <w:sz w:val="28"/>
          <w:szCs w:val="28"/>
          <w:highlight w:val="none"/>
          <w:lang w:eastAsia="ru-RU"/>
        </w:rPr>
        <w:t xml:space="preserve"> денежных средств со счетов, открытых юридическому лицу в указанных кредитных организациях, в размере, не превышающем размера субсидии, в случае нарушения условий, установленных при предоставлении субсидии</w:t>
      </w:r>
      <w:r>
        <w:rPr>
          <w:rFonts w:ascii="Times New Roman" w:hAnsi="Times New Roman" w:cs="Times New Roman" w:eastAsiaTheme="minorEastAsia"/>
          <w:sz w:val="28"/>
          <w:szCs w:val="28"/>
          <w:highlight w:val="none"/>
          <w:lang w:eastAsia="ru-RU"/>
        </w:rPr>
        <w:t xml:space="preserve">, а также в случае нарушения условий соглашения о предоставлении субсидии;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з) порядок, формы и сроки представления отчетности о выполнении условий соглашения о предоставлении субсидии, включающие в себя:</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сведения о перечне объектов инфраструктуры, затраты в отношении которых планируются к возмещению;</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t xml:space="preserve">реквизиты заключения о проведении технологического и ценового аудита, выданного экспертной организацией;</w:t>
      </w:r>
      <w:r>
        <w:rPr>
          <w:rFonts w:ascii="Times New Roman" w:hAnsi="Times New Roman" w:cs="Times New Roman" w:eastAsiaTheme="minorEastAsia"/>
          <w:sz w:val="28"/>
          <w:szCs w:val="28"/>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ведения о реализации проекта, соответствующего критериям, установленным соглашением о защите и поощрении капиталовложений, в том числе указание на реквизиты правоустанавливающих документов, подтверждающих государственную регистрацию прав, указанных в абзац</w:t>
      </w:r>
      <w:r>
        <w:rPr>
          <w:rFonts w:ascii="Times New Roman" w:hAnsi="Times New Roman" w:cs="Times New Roman" w:eastAsiaTheme="minorEastAsia"/>
          <w:sz w:val="28"/>
          <w:szCs w:val="28"/>
          <w:highlight w:val="none"/>
          <w:lang w:eastAsia="ru-RU"/>
        </w:rPr>
        <w:t xml:space="preserve">е </w:t>
      </w:r>
      <w:r>
        <w:rPr>
          <w:rFonts w:ascii="Times New Roman" w:hAnsi="Times New Roman" w:cs="Times New Roman" w:eastAsiaTheme="minorEastAsia"/>
          <w:sz w:val="28"/>
          <w:szCs w:val="28"/>
          <w:highlight w:val="none"/>
          <w:lang w:eastAsia="ru-RU"/>
        </w:rPr>
        <w:t xml:space="preserve">втором пункта 3.8 настоящих Правил, указание на реквизиты документов, подтверждающих прием-передачу объектов инфраструктуры на баланс балансодержателей, определенных соглашением о защите и поощрении капиталовложений, и (или) согласие регулируемой организац</w:t>
      </w:r>
      <w:r>
        <w:rPr>
          <w:rFonts w:ascii="Times New Roman" w:hAnsi="Times New Roman" w:cs="Times New Roman" w:eastAsiaTheme="minorEastAsia"/>
          <w:sz w:val="28"/>
          <w:szCs w:val="28"/>
          <w:highlight w:val="none"/>
          <w:lang w:eastAsia="ru-RU"/>
        </w:rPr>
        <w:t xml:space="preserve">ии или публично-правового образования на принятие на баланс объекта сопутствующей инфраструктуры, указание на обязательства балансодержателей по обеспечению расходов на содержание и эксплуатацию созданного объекта инфраструктуры;</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у</w:t>
      </w:r>
      <w:r>
        <w:rPr>
          <w:rFonts w:ascii="Times New Roman" w:hAnsi="Times New Roman" w:cs="Times New Roman" w:eastAsiaTheme="minorEastAsia"/>
          <w:sz w:val="28"/>
          <w:szCs w:val="28"/>
          <w:highlight w:val="none"/>
          <w:lang w:eastAsia="ru-RU"/>
        </w:rPr>
        <w:t xml:space="preserve">казание на лицо, в собственность которого поступает объект сопутствующей инфраструктуры, при передаче объекта сопутствующей инфраструктуры в государственную (муниципальную) собственность - информация о порядке и сроках подписания акта приема-передачи, если</w:t>
      </w:r>
      <w:r>
        <w:rPr>
          <w:rFonts w:ascii="Times New Roman" w:hAnsi="Times New Roman" w:cs="Times New Roman" w:eastAsiaTheme="minorEastAsia"/>
          <w:sz w:val="28"/>
          <w:szCs w:val="28"/>
          <w:highlight w:val="none"/>
          <w:lang w:eastAsia="ru-RU"/>
        </w:rPr>
        <w:t xml:space="preserve"> иное не установлено законодательством Российской Федерации, сведения об обязательствах указанного лица по обеспечению расходов на содержание и эксплуатацию созданного объекта инфраструктуры.</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sz w:val="28"/>
          <w:szCs w:val="28"/>
          <w:highlight w:val="white"/>
        </w:rPr>
        <w:t xml:space="preserve">- пункт 3.10 раздела </w:t>
      </w:r>
      <w:r>
        <w:rPr>
          <w:rFonts w:ascii="Times New Roman" w:hAnsi="Times New Roman" w:cs="Times New Roman"/>
          <w:sz w:val="28"/>
          <w:szCs w:val="28"/>
          <w:highlight w:val="white"/>
        </w:rPr>
        <w:t xml:space="preserve">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исключить, изменив последующую нум</w:t>
      </w:r>
      <w:r>
        <w:rPr>
          <w:rFonts w:ascii="Times New Roman" w:hAnsi="Times New Roman" w:cs="Times New Roman"/>
          <w:sz w:val="28"/>
          <w:szCs w:val="28"/>
          <w:highlight w:val="white"/>
        </w:rPr>
        <w:t xml:space="preserve">ерацию;</w:t>
      </w:r>
      <w:r>
        <w:rPr>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t xml:space="preserve">- пункт 3.11 раздела </w:t>
      </w:r>
      <w:r>
        <w:rPr>
          <w:rFonts w:ascii="Times New Roman" w:hAnsi="Times New Roman" w:cs="Times New Roman"/>
          <w:sz w:val="28"/>
          <w:szCs w:val="28"/>
          <w:highlight w:val="white"/>
        </w:rPr>
        <w:t xml:space="preserve">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изложить в следующей редакции:</w:t>
      </w:r>
      <w:r>
        <w:rPr>
          <w:highlight w:val="white"/>
        </w:rPr>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highlight w:val="white"/>
        </w:rPr>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«Для закл</w:t>
      </w:r>
      <w:r>
        <w:rPr>
          <w:rFonts w:ascii="Times New Roman" w:hAnsi="Times New Roman" w:cs="Times New Roman"/>
          <w:sz w:val="28"/>
          <w:szCs w:val="28"/>
          <w:highlight w:val="white"/>
        </w:rPr>
        <w:t xml:space="preserve">ючения соглаше</w:t>
      </w:r>
      <w:r>
        <w:rPr>
          <w:rFonts w:ascii="Times New Roman" w:hAnsi="Times New Roman" w:cs="Times New Roman"/>
          <w:sz w:val="28"/>
          <w:szCs w:val="28"/>
        </w:rPr>
        <w:t xml:space="preserve">ния о предоставлении субсидии организация, реализующая проект, должна представить заявление о заключении соглашения о предоставлении субсидии в департамент экономики правительства Еврейской автономной области не позднее 1 апреля года, в котор</w:t>
      </w:r>
      <w:r>
        <w:rPr>
          <w:rFonts w:ascii="Times New Roman" w:hAnsi="Times New Roman" w:cs="Times New Roman"/>
          <w:sz w:val="28"/>
          <w:szCs w:val="28"/>
        </w:rPr>
        <w:t xml:space="preserve">ом планируется предоставление субсидии.</w:t>
      </w:r>
      <w:r>
        <w:rPr>
          <w:rFonts w:ascii="Times New Roman" w:hAnsi="Times New Roman" w:cs="Times New Roman"/>
          <w:sz w:val="28"/>
          <w:szCs w:val="28"/>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Наряду с указанным заявлением организация, реализующая проект, может представить проект соглашения о предоставлении субсидии.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sz w:val="28"/>
          <w:szCs w:val="28"/>
        </w:rPr>
        <w:t xml:space="preserve">Департамент экономики правительства Еврейской автономной области</w:t>
      </w:r>
      <w:r>
        <w:rPr>
          <w:rFonts w:ascii="Times New Roman" w:hAnsi="Times New Roman" w:cs="Times New Roman" w:eastAsiaTheme="minorEastAsia"/>
          <w:sz w:val="28"/>
          <w:szCs w:val="28"/>
          <w:highlight w:val="none"/>
          <w:lang w:eastAsia="ru-RU"/>
        </w:rPr>
        <w:t xml:space="preserve"> в течение 3 рабочих дней со дня представления организацией, реализующей проект, заявления, указанного в абзаце втором настоящего пункта, направляет запрос в Федеральную налоговую службу о соответстви</w:t>
      </w:r>
      <w:r>
        <w:rPr>
          <w:rFonts w:ascii="Times New Roman" w:hAnsi="Times New Roman" w:cs="Times New Roman" w:eastAsiaTheme="minorEastAsia"/>
          <w:sz w:val="28"/>
          <w:szCs w:val="28"/>
          <w:highlight w:val="none"/>
          <w:lang w:eastAsia="ru-RU"/>
        </w:rPr>
        <w:t xml:space="preserve">и организации, реализующей проект, требованиям, указанным в подпункте "а" пункта 3.5 настоящих Правил.</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Федеральная налоговая служба направляет ответ на запрос </w:t>
      </w:r>
      <w:r>
        <w:rPr>
          <w:rFonts w:ascii="Times New Roman" w:hAnsi="Times New Roman" w:cs="Times New Roman"/>
          <w:sz w:val="28"/>
          <w:szCs w:val="28"/>
        </w:rPr>
        <w:t xml:space="preserve">департамент экономики правительства Еврейской автономной области</w:t>
      </w:r>
      <w:r>
        <w:rPr>
          <w:rFonts w:ascii="Times New Roman" w:hAnsi="Times New Roman" w:cs="Times New Roman" w:eastAsiaTheme="minorEastAsia"/>
          <w:sz w:val="28"/>
          <w:szCs w:val="28"/>
          <w:highlight w:val="none"/>
          <w:lang w:eastAsia="ru-RU"/>
        </w:rPr>
        <w:t xml:space="preserve"> </w:t>
      </w:r>
      <w:r>
        <w:rPr>
          <w:rFonts w:ascii="Times New Roman" w:hAnsi="Times New Roman" w:cs="Times New Roman" w:eastAsiaTheme="minorEastAsia"/>
          <w:sz w:val="28"/>
          <w:szCs w:val="28"/>
          <w:highlight w:val="none"/>
          <w:lang w:eastAsia="ru-RU"/>
        </w:rPr>
        <w:t xml:space="preserve"> не позднее 10 </w:t>
      </w:r>
      <w:r>
        <w:rPr>
          <w:rFonts w:ascii="Times New Roman" w:hAnsi="Times New Roman" w:cs="Times New Roman" w:eastAsiaTheme="minorEastAsia"/>
          <w:sz w:val="28"/>
          <w:szCs w:val="28"/>
          <w:highlight w:val="white"/>
          <w:lang w:eastAsia="ru-RU"/>
        </w:rPr>
        <w:t xml:space="preserve">рабочих дней со дня получения такого запроса.</w:t>
      </w:r>
      <w:r>
        <w:rPr>
          <w:highlight w:val="white"/>
        </w:rPr>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eastAsiaTheme="minorEastAsia"/>
          <w:sz w:val="28"/>
          <w:szCs w:val="28"/>
          <w:highlight w:val="white"/>
          <w:lang w:eastAsia="ru-RU"/>
        </w:rPr>
      </w:r>
      <w:r>
        <w:rPr>
          <w:rFonts w:ascii="Times New Roman" w:hAnsi="Times New Roman" w:cs="Times New Roman"/>
          <w:sz w:val="28"/>
          <w:szCs w:val="28"/>
          <w:highlight w:val="white"/>
        </w:rPr>
        <w:t xml:space="preserve">Департамент экономики правительства Еврейской автономной области</w:t>
      </w:r>
      <w:r>
        <w:rPr>
          <w:rFonts w:ascii="Times New Roman" w:hAnsi="Times New Roman" w:cs="Times New Roman" w:eastAsiaTheme="minorEastAsia"/>
          <w:sz w:val="28"/>
          <w:szCs w:val="28"/>
          <w:highlight w:val="white"/>
          <w:lang w:eastAsia="ru-RU"/>
        </w:rPr>
        <w:t xml:space="preserve"> в течение 10 рабочих дней </w:t>
      </w:r>
      <w:r>
        <w:rPr>
          <w:rFonts w:ascii="Times New Roman" w:hAnsi="Times New Roman" w:cs="Times New Roman"/>
          <w:sz w:val="28"/>
          <w:szCs w:val="28"/>
          <w:highlight w:val="white"/>
        </w:rPr>
        <w:t xml:space="preserve">с момента получения</w:t>
      </w:r>
      <w:r>
        <w:rPr>
          <w:rFonts w:ascii="Times New Roman" w:hAnsi="Times New Roman" w:cs="Times New Roman" w:eastAsiaTheme="minorEastAsia"/>
          <w:sz w:val="28"/>
          <w:szCs w:val="28"/>
          <w:highlight w:val="white"/>
          <w:lang w:eastAsia="ru-RU"/>
        </w:rPr>
        <w:t xml:space="preserve"> </w:t>
      </w:r>
      <w:r>
        <w:rPr>
          <w:rFonts w:ascii="Times New Roman" w:hAnsi="Times New Roman" w:cs="Times New Roman" w:eastAsiaTheme="minorEastAsia"/>
          <w:sz w:val="28"/>
          <w:szCs w:val="28"/>
          <w:highlight w:val="white"/>
          <w:lang w:eastAsia="ru-RU"/>
        </w:rPr>
        <w:t xml:space="preserve">заявления организации, реализующей проект, документов, подтверждающих соответствие организации, реализующей проект, требован</w:t>
      </w:r>
      <w:r>
        <w:rPr>
          <w:rFonts w:ascii="Times New Roman" w:hAnsi="Times New Roman" w:cs="Times New Roman" w:eastAsiaTheme="minorEastAsia"/>
          <w:sz w:val="28"/>
          <w:szCs w:val="28"/>
          <w:highlight w:val="white"/>
          <w:lang w:eastAsia="ru-RU"/>
        </w:rPr>
        <w:t xml:space="preserve">иям, указ</w:t>
      </w:r>
      <w:r>
        <w:rPr>
          <w:rFonts w:ascii="Times New Roman" w:hAnsi="Times New Roman" w:cs="Times New Roman" w:eastAsiaTheme="minorEastAsia"/>
          <w:sz w:val="28"/>
          <w:szCs w:val="28"/>
          <w:highlight w:val="white"/>
          <w:lang w:eastAsia="ru-RU"/>
        </w:rPr>
        <w:t xml:space="preserve">анным в подпункте "а" пункта 3.5 настоящих Правил, </w:t>
      </w:r>
      <w:r>
        <w:rPr>
          <w:rFonts w:ascii="Times New Roman" w:hAnsi="Times New Roman" w:cs="Times New Roman"/>
          <w:sz w:val="28"/>
          <w:szCs w:val="28"/>
          <w:highlight w:val="white"/>
        </w:rPr>
        <w:t xml:space="preserve">и выполнения условий предоставления субсидии, установленные в пунктом 3.8 настоящих </w:t>
      </w:r>
      <w:r>
        <w:rPr>
          <w:rFonts w:ascii="Times New Roman" w:hAnsi="Times New Roman" w:cs="Times New Roman"/>
          <w:sz w:val="28"/>
          <w:szCs w:val="28"/>
        </w:rPr>
        <w:t xml:space="preserve">Правил.</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rPr>
      </w:r>
      <w:r>
        <w:rPr>
          <w:rFonts w:ascii="Times New Roman" w:hAnsi="Times New Roman" w:cs="Times New Roman"/>
          <w:sz w:val="28"/>
          <w:szCs w:val="28"/>
        </w:rPr>
        <w:t xml:space="preserve">Заключение соглашения о предоставлени</w:t>
      </w:r>
      <w:r>
        <w:rPr>
          <w:rFonts w:ascii="Times New Roman" w:hAnsi="Times New Roman" w:cs="Times New Roman"/>
          <w:sz w:val="28"/>
          <w:szCs w:val="28"/>
        </w:rPr>
        <w:t xml:space="preserve">и субсидии осуществляется </w:t>
      </w:r>
      <w:r>
        <w:rPr>
          <w:rFonts w:ascii="Times New Roman" w:hAnsi="Times New Roman" w:cs="Times New Roman"/>
          <w:sz w:val="28"/>
          <w:szCs w:val="28"/>
        </w:rPr>
        <w:t xml:space="preserve">департаментом экономики правительства Еврейской автономной области</w:t>
      </w:r>
      <w:r>
        <w:rPr>
          <w:rFonts w:ascii="Times New Roman" w:hAnsi="Times New Roman" w:cs="Times New Roman"/>
          <w:sz w:val="28"/>
          <w:szCs w:val="28"/>
        </w:rPr>
        <w:t xml:space="preserve"> в ср</w:t>
      </w:r>
      <w:r>
        <w:rPr>
          <w:rFonts w:ascii="Times New Roman" w:hAnsi="Times New Roman" w:cs="Times New Roman"/>
          <w:sz w:val="28"/>
          <w:szCs w:val="28"/>
          <w:highlight w:val="white"/>
        </w:rPr>
        <w:t xml:space="preserve">оки, указанные в пункте 3.12 настоящих Правил.</w:t>
      </w:r>
      <w:r>
        <w:rPr>
          <w:highlight w:val="white"/>
        </w:rPr>
      </w:r>
      <w:r/>
    </w:p>
    <w:p>
      <w:pPr>
        <w:ind w:firstLine="709"/>
        <w:jc w:val="both"/>
        <w:spacing w:after="0" w:line="240" w:lineRule="auto"/>
        <w:rPr>
          <w:rFonts w:ascii="Times New Roman" w:hAnsi="Times New Roman" w:cs="Times New Roman"/>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t xml:space="preserve">- пункт 3.12 раздела </w:t>
      </w:r>
      <w:r>
        <w:rPr>
          <w:rFonts w:ascii="Times New Roman" w:hAnsi="Times New Roman" w:cs="Times New Roman"/>
          <w:sz w:val="28"/>
          <w:szCs w:val="28"/>
          <w:highlight w:val="white"/>
        </w:rPr>
        <w:t xml:space="preserve">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изложить в следующей редакции:</w:t>
      </w:r>
      <w:r>
        <w:rPr>
          <w:highlight w:val="white"/>
        </w:rPr>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highlight w:val="white"/>
        </w:rPr>
      </w:r>
      <w:r>
        <w:rPr>
          <w:rFonts w:ascii="Times New Roman" w:hAnsi="Times New Roman" w:cs="Times New Roman"/>
          <w:sz w:val="28"/>
          <w:szCs w:val="28"/>
          <w:highlight w:val="white"/>
        </w:rPr>
        <w:t xml:space="preserve">Предоставление субсидии орга</w:t>
      </w:r>
      <w:r>
        <w:rPr>
          <w:rFonts w:ascii="Times New Roman" w:hAnsi="Times New Roman" w:cs="Times New Roman"/>
          <w:sz w:val="28"/>
          <w:szCs w:val="28"/>
          <w:highlight w:val="white"/>
        </w:rPr>
        <w:t xml:space="preserve">низации, реализующей проект, </w:t>
      </w:r>
      <w:r>
        <w:rPr>
          <w:rFonts w:ascii="Times New Roman" w:hAnsi="Times New Roman" w:cs="Times New Roman"/>
          <w:sz w:val="28"/>
          <w:szCs w:val="28"/>
          <w:highlight w:val="white"/>
        </w:rPr>
        <w:t xml:space="preserve">осуществляется в году, следующем за годом обращения организации, реализующей проект, за возмещением затрат. Для предоставления субсидии организация, реализующая проект, заключает соглашение о предоста</w:t>
      </w:r>
      <w:r>
        <w:rPr>
          <w:rFonts w:ascii="Times New Roman" w:hAnsi="Times New Roman" w:cs="Times New Roman"/>
          <w:sz w:val="28"/>
          <w:szCs w:val="28"/>
          <w:highlight w:val="white"/>
        </w:rPr>
        <w:t xml:space="preserve">в</w:t>
      </w:r>
      <w:r>
        <w:rPr>
          <w:rFonts w:ascii="Times New Roman" w:hAnsi="Times New Roman" w:cs="Times New Roman"/>
          <w:sz w:val="28"/>
          <w:szCs w:val="28"/>
        </w:rPr>
        <w:t xml:space="preserve">лении субсидии с </w:t>
      </w:r>
      <w:r>
        <w:rPr>
          <w:rFonts w:ascii="Times New Roman" w:hAnsi="Times New Roman" w:cs="Times New Roman"/>
          <w:sz w:val="28"/>
          <w:szCs w:val="28"/>
        </w:rPr>
        <w:t xml:space="preserve">департаментом экономики правительства Еврейской автономной области</w:t>
      </w:r>
      <w:r>
        <w:rPr>
          <w:rFonts w:ascii="Times New Roman" w:hAnsi="Times New Roman" w:cs="Times New Roman"/>
          <w:sz w:val="28"/>
          <w:szCs w:val="28"/>
        </w:rPr>
        <w:t xml:space="preserve"> в государственной интегрированной информационной системе управления общественными финансами "Электронный бюджет".</w:t>
      </w:r>
      <w:r>
        <w:rPr>
          <w:rFonts w:ascii="Times New Roman" w:hAnsi="Times New Roman" w:cs="Times New Roman"/>
          <w:sz w:val="28"/>
          <w:szCs w:val="28"/>
        </w:rPr>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Предоставление субсидии осуществляется не позднее 28-го числа 3-го месяца, следующего за предельным сроком подачи заявления о заключении соглашения о предоставлении субсидии, указанного в пунк</w:t>
      </w:r>
      <w:r>
        <w:rPr>
          <w:rFonts w:ascii="Times New Roman" w:hAnsi="Times New Roman" w:cs="Times New Roman"/>
          <w:sz w:val="28"/>
          <w:szCs w:val="28"/>
          <w:highlight w:val="white"/>
        </w:rPr>
        <w:t xml:space="preserve">те </w:t>
      </w:r>
      <w:r>
        <w:rPr>
          <w:rFonts w:ascii="Times New Roman" w:hAnsi="Times New Roman" w:cs="Times New Roman"/>
          <w:sz w:val="28"/>
          <w:szCs w:val="28"/>
          <w:highlight w:val="white"/>
        </w:rPr>
        <w:t xml:space="preserve">3.11</w:t>
      </w:r>
      <w:r>
        <w:rPr>
          <w:rFonts w:ascii="Times New Roman" w:hAnsi="Times New Roman" w:cs="Times New Roman"/>
          <w:sz w:val="28"/>
          <w:szCs w:val="28"/>
          <w:highlight w:val="white"/>
        </w:rPr>
        <w:t xml:space="preserve"> </w:t>
      </w:r>
      <w:r>
        <w:rPr>
          <w:rFonts w:ascii="Times New Roman" w:hAnsi="Times New Roman" w:cs="Times New Roman"/>
          <w:sz w:val="28"/>
          <w:szCs w:val="28"/>
          <w:highlight w:val="none"/>
        </w:rPr>
        <w:t xml:space="preserve">настоящих Правил, в размере, определенном с учетом положени</w:t>
      </w:r>
      <w:r>
        <w:rPr>
          <w:rFonts w:ascii="Times New Roman" w:hAnsi="Times New Roman" w:cs="Times New Roman"/>
          <w:sz w:val="28"/>
          <w:szCs w:val="28"/>
          <w:highlight w:val="none"/>
        </w:rPr>
        <w:t xml:space="preserve">й пункт</w:t>
      </w:r>
      <w:r>
        <w:rPr>
          <w:rFonts w:ascii="Times New Roman" w:hAnsi="Times New Roman" w:cs="Times New Roman"/>
          <w:sz w:val="28"/>
          <w:szCs w:val="28"/>
          <w:highlight w:val="white"/>
        </w:rPr>
        <w:t xml:space="preserve">а</w:t>
      </w:r>
      <w:r>
        <w:rPr>
          <w:rFonts w:ascii="Times New Roman" w:hAnsi="Times New Roman" w:cs="Times New Roman"/>
          <w:sz w:val="28"/>
          <w:szCs w:val="28"/>
          <w:highlight w:val="white"/>
        </w:rPr>
        <w:t xml:space="preserve"> 2</w:t>
      </w:r>
      <w:r>
        <w:rPr>
          <w:rFonts w:ascii="Times New Roman" w:hAnsi="Times New Roman" w:cs="Times New Roman"/>
          <w:sz w:val="28"/>
          <w:szCs w:val="28"/>
          <w:highlight w:val="white"/>
        </w:rPr>
        <w:t xml:space="preserve">.11</w:t>
      </w:r>
      <w:r>
        <w:rPr>
          <w:rFonts w:ascii="Times New Roman" w:hAnsi="Times New Roman" w:cs="Times New Roman"/>
          <w:sz w:val="28"/>
          <w:szCs w:val="28"/>
          <w:highlight w:val="none"/>
        </w:rPr>
        <w:t xml:space="preserve"> настоящих Правил, не превышающем размера обязательных платежей, фактически уплаченных организацией, реализующей проект, в федеральный бюджет в связи с реализацией проекта в отчетном финансовом году.</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С</w:t>
      </w:r>
      <w:r>
        <w:rPr>
          <w:rFonts w:ascii="Times New Roman" w:hAnsi="Times New Roman" w:cs="Times New Roman" w:eastAsiaTheme="minorEastAsia"/>
          <w:sz w:val="28"/>
          <w:szCs w:val="28"/>
          <w:highlight w:val="none"/>
          <w:lang w:eastAsia="ru-RU"/>
        </w:rPr>
        <w:t xml:space="preserve">убсидия предоставляется до истечения срока возмещения затрат или исчерпания суммы затрат, подлежащих возмещению (в зависимости от того, какая дата наступит ранее). Не позднее 30 апреля года, следующего за последним годом, в котором осуществлялось предостав</w:t>
      </w:r>
      <w:r>
        <w:rPr>
          <w:rFonts w:ascii="Times New Roman" w:hAnsi="Times New Roman" w:cs="Times New Roman" w:eastAsiaTheme="minorEastAsia"/>
          <w:sz w:val="28"/>
          <w:szCs w:val="28"/>
          <w:highlight w:val="none"/>
          <w:lang w:eastAsia="ru-RU"/>
        </w:rPr>
        <w:t xml:space="preserve">ление суб</w:t>
      </w:r>
      <w:r>
        <w:rPr>
          <w:rFonts w:ascii="Times New Roman" w:hAnsi="Times New Roman" w:cs="Times New Roman" w:eastAsiaTheme="minorEastAsia"/>
          <w:sz w:val="28"/>
          <w:szCs w:val="28"/>
          <w:highlight w:val="none"/>
          <w:lang w:eastAsia="ru-RU"/>
        </w:rPr>
        <w:t xml:space="preserve">сидии, департаментом экономики правительства Еврейской автономной области осуществляется окончательная корректировка размера субсидии, предоставленной за весь срок ее предоставления, с учетом сведений об уплаченных организацией, реализующей проект, налогов</w:t>
      </w:r>
      <w:r>
        <w:rPr>
          <w:rFonts w:ascii="Times New Roman" w:hAnsi="Times New Roman" w:cs="Times New Roman" w:eastAsiaTheme="minorEastAsia"/>
          <w:sz w:val="28"/>
          <w:szCs w:val="28"/>
          <w:highlight w:val="none"/>
          <w:lang w:eastAsia="ru-RU"/>
        </w:rPr>
        <w:t xml:space="preserve"> и других обязательных платежей в связи с реализацией проекта. В случае наличия переплаты, организация, реализующая проект, обязана вернуть излишне полученные средства в федеральный бюджет.</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t xml:space="preserve">Организация, реализующая проект, ежегодно, не позднее 15 апреля финансового года представляет в </w:t>
      </w:r>
      <w:r>
        <w:rPr>
          <w:rFonts w:ascii="Times New Roman" w:hAnsi="Times New Roman" w:cs="Times New Roman" w:eastAsiaTheme="minorEastAsia"/>
          <w:sz w:val="28"/>
          <w:szCs w:val="28"/>
          <w:highlight w:val="none"/>
          <w:lang w:eastAsia="ru-RU"/>
        </w:rPr>
        <w:t xml:space="preserve">департамент экономики правительства Еврейской автономной области</w:t>
      </w:r>
      <w:r>
        <w:rPr>
          <w:rFonts w:ascii="Times New Roman" w:hAnsi="Times New Roman" w:cs="Times New Roman" w:eastAsiaTheme="minorEastAsia"/>
          <w:sz w:val="28"/>
          <w:szCs w:val="28"/>
          <w:highlight w:val="none"/>
          <w:lang w:eastAsia="ru-RU"/>
        </w:rPr>
        <w:t xml:space="preserve"> сведения об использовании (планировании использования) в качестве источника финансирования иных мер под</w:t>
      </w:r>
      <w:r>
        <w:rPr>
          <w:rFonts w:ascii="Times New Roman" w:hAnsi="Times New Roman" w:cs="Times New Roman" w:eastAsiaTheme="minorEastAsia"/>
          <w:sz w:val="28"/>
          <w:szCs w:val="28"/>
          <w:highlight w:val="none"/>
          <w:lang w:eastAsia="ru-RU"/>
        </w:rPr>
        <w:t xml:space="preserve">держки дея</w:t>
      </w:r>
      <w:r>
        <w:rPr>
          <w:rFonts w:ascii="Times New Roman" w:hAnsi="Times New Roman" w:cs="Times New Roman" w:eastAsiaTheme="minorEastAsia"/>
          <w:sz w:val="28"/>
          <w:szCs w:val="28"/>
          <w:highlight w:val="white"/>
          <w:lang w:eastAsia="ru-RU"/>
        </w:rPr>
        <w:t xml:space="preserve">тельности организации, реализующей проект, исчисленных для уплаты или уплаченных в бюджеты публично-правовых образований, каждое из которых является стороной соглашения о защите и поощрении капиталовложений, налогов и обязательных платежей.</w:t>
      </w:r>
      <w:r>
        <w:rPr>
          <w:highlight w:val="white"/>
        </w:rPr>
      </w:r>
      <w:r/>
    </w:p>
    <w:p>
      <w:pPr>
        <w:ind w:firstLine="709"/>
        <w:jc w:val="both"/>
        <w:spacing w:after="0" w:line="240" w:lineRule="auto"/>
        <w:rPr>
          <w:rFonts w:ascii="Times New Roman" w:hAnsi="Times New Roman" w:cs="Times New Roman"/>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sz w:val="28"/>
          <w:szCs w:val="28"/>
          <w:highlight w:val="white"/>
        </w:rPr>
        <w:t xml:space="preserve">- пункт 3.14 раздела </w:t>
      </w:r>
      <w:r>
        <w:rPr>
          <w:rFonts w:ascii="Times New Roman" w:hAnsi="Times New Roman" w:cs="Times New Roman"/>
          <w:sz w:val="28"/>
          <w:szCs w:val="28"/>
          <w:highlight w:val="white"/>
        </w:rPr>
        <w:t xml:space="preserve">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исключить, изменив последующую нумерацию;</w:t>
      </w:r>
      <w:r>
        <w:rPr>
          <w:highlight w:val="white"/>
        </w:rPr>
      </w:r>
      <w:r/>
    </w:p>
    <w:p>
      <w:pPr>
        <w:ind w:firstLine="709"/>
        <w:jc w:val="both"/>
        <w:spacing w:after="0" w:line="240" w:lineRule="auto"/>
        <w:rPr>
          <w:rFonts w:ascii="Times New Roman" w:hAnsi="Times New Roman" w:cs="Times New Roman"/>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sz w:val="28"/>
          <w:szCs w:val="28"/>
          <w:highlight w:val="white"/>
        </w:rPr>
        <w:t xml:space="preserve">- пункт 3.15 раздела </w:t>
      </w:r>
      <w:r>
        <w:rPr>
          <w:rFonts w:ascii="Times New Roman" w:hAnsi="Times New Roman" w:cs="Times New Roman"/>
          <w:sz w:val="28"/>
          <w:szCs w:val="28"/>
          <w:highlight w:val="white"/>
        </w:rPr>
        <w:t xml:space="preserve">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изложить в следующей редакции;</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eastAsiaTheme="minorEastAsia"/>
          <w:sz w:val="28"/>
          <w:szCs w:val="28"/>
          <w:highlight w:val="white"/>
          <w:lang w:eastAsia="ru-RU"/>
        </w:rPr>
        <w:t xml:space="preserve">Результатом предоставления субсидии является количество объектов инфраструктуры, по которым осуществляется возмещение затрат в соответствии с настоящими Правилами.</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sz w:val="28"/>
          <w:szCs w:val="28"/>
          <w:highlight w:val="white"/>
        </w:rPr>
        <w:t xml:space="preserve">- пункт 3.16 исключить из раздела </w:t>
      </w:r>
      <w:r>
        <w:rPr>
          <w:rFonts w:ascii="Times New Roman" w:hAnsi="Times New Roman" w:cs="Times New Roman"/>
          <w:sz w:val="28"/>
          <w:szCs w:val="28"/>
          <w:highlight w:val="white"/>
        </w:rPr>
        <w:t xml:space="preserve">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eastAsiaTheme="minorEastAsia"/>
          <w:sz w:val="28"/>
          <w:szCs w:val="28"/>
          <w:highlight w:val="white"/>
          <w:lang w:eastAsia="ru-RU"/>
        </w:rPr>
        <w:t xml:space="preserve">.</w:t>
      </w:r>
      <w:r>
        <w:rPr>
          <w:highlight w:val="white"/>
        </w:rPr>
      </w:r>
      <w:r/>
    </w:p>
    <w:p>
      <w:pPr>
        <w:ind w:firstLine="709"/>
        <w:jc w:val="both"/>
        <w:spacing w:after="0" w:line="240" w:lineRule="auto"/>
        <w:rPr>
          <w:rFonts w:ascii="Times New Roman" w:hAnsi="Times New Roman" w:cs="Times New Roman" w:eastAsiaTheme="minorEastAsia"/>
          <w:sz w:val="28"/>
          <w:szCs w:val="28"/>
          <w:highlight w:val="white"/>
        </w:rPr>
      </w:pPr>
      <w:r>
        <w:rPr>
          <w:rFonts w:ascii="Times New Roman" w:hAnsi="Times New Roman" w:cs="Times New Roman" w:eastAsiaTheme="minorEastAsia"/>
          <w:sz w:val="28"/>
          <w:szCs w:val="28"/>
          <w:highlight w:val="white"/>
          <w:lang w:eastAsia="ru-RU"/>
        </w:rPr>
      </w:r>
      <w:r>
        <w:rPr>
          <w:rFonts w:ascii="Times New Roman" w:hAnsi="Times New Roman" w:cs="Times New Roman"/>
          <w:sz w:val="28"/>
          <w:szCs w:val="28"/>
          <w:highlight w:val="white"/>
        </w:rPr>
        <w:t xml:space="preserve">- пункт 3.19 раздела 3 </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Условия и порядок п</w:t>
      </w:r>
      <w:r>
        <w:rPr>
          <w:rFonts w:ascii="Times New Roman" w:hAnsi="Times New Roman" w:cs="Times New Roman"/>
          <w:sz w:val="28"/>
          <w:szCs w:val="28"/>
          <w:highlight w:val="white"/>
        </w:rPr>
        <w:t xml:space="preserve">редоставления субсидий</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изложить в следующей редакции</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w:t>
      </w:r>
      <w:r>
        <w:rPr>
          <w:highlight w:val="white"/>
        </w:rPr>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3.19</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Контроль за соблюдением организацией, реализующей проект, целей, условий и порядка предоставления субсидии, установленных настоящими Правилами и соглашением о предоставлении субсидии, осуществляется </w:t>
      </w:r>
      <w:r>
        <w:rPr>
          <w:rFonts w:ascii="Times New Roman" w:hAnsi="Times New Roman" w:cs="Times New Roman" w:eastAsiaTheme="minorEastAsia"/>
          <w:sz w:val="28"/>
          <w:szCs w:val="28"/>
          <w:highlight w:val="white"/>
          <w:lang w:eastAsia="ru-RU"/>
        </w:rPr>
        <w:t xml:space="preserve">департаментом экономики правительства Еврейской автономной области</w:t>
      </w:r>
      <w:r>
        <w:rPr>
          <w:rFonts w:ascii="Times New Roman" w:hAnsi="Times New Roman" w:cs="Times New Roman"/>
          <w:sz w:val="28"/>
          <w:szCs w:val="28"/>
          <w:highlight w:val="white"/>
        </w:rPr>
        <w:t xml:space="preserve"> и органом государственного финансового контроля. Орган государственного финансового контроля осуществляет проверку в соответствии со статьями 268.1 и 269</w:t>
      </w:r>
      <w:r>
        <w:rPr>
          <w:rFonts w:ascii="Times New Roman" w:hAnsi="Times New Roman" w:cs="Times New Roman"/>
          <w:sz w:val="28"/>
          <w:szCs w:val="28"/>
          <w:highlight w:val="none"/>
        </w:rPr>
        <w:t xml:space="preserve">.2 Бюджетного кодекса Российской Федерации.</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p>
    <w:p>
      <w:pPr>
        <w:ind w:firstLine="709"/>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highlight w:val="white"/>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highlight w:val="none"/>
          <w:lang w:eastAsia="ru-RU"/>
        </w:rPr>
        <w:t xml:space="preserve">Добавить </w:t>
      </w:r>
      <w:r>
        <w:rPr>
          <w:rFonts w:ascii="Times New Roman" w:hAnsi="Times New Roman" w:cs="Times New Roman" w:eastAsiaTheme="minorEastAsia"/>
          <w:sz w:val="28"/>
          <w:szCs w:val="28"/>
          <w:highlight w:val="none"/>
          <w:lang w:eastAsia="ru-RU"/>
        </w:rPr>
        <w:t xml:space="preserve">«Приложение № 1 «Требования к экспертной организации</w:t>
      </w:r>
      <w:r>
        <w:rPr>
          <w:rFonts w:ascii="Times New Roman" w:hAnsi="Times New Roman" w:cs="Times New Roman" w:eastAsiaTheme="minorEastAsia"/>
          <w:sz w:val="28"/>
          <w:szCs w:val="28"/>
          <w:highlight w:val="none"/>
          <w:lang w:eastAsia="ru-RU"/>
        </w:rPr>
        <w:t xml:space="preserve">»</w:t>
      </w:r>
      <w:r>
        <w:rPr>
          <w:rFonts w:ascii="Times New Roman" w:hAnsi="Times New Roman" w:cs="Times New Roman" w:eastAsiaTheme="minorEastAsia"/>
          <w:sz w:val="28"/>
          <w:szCs w:val="28"/>
          <w:highlight w:val="none"/>
          <w:lang w:eastAsia="ru-RU"/>
        </w:rPr>
        <w:t xml:space="preserve">.</w:t>
      </w:r>
      <w:r>
        <w:rPr>
          <w:rFonts w:ascii="Times New Roman" w:hAnsi="Times New Roman" w:cs="Times New Roman" w:eastAsiaTheme="minorEastAsia"/>
          <w:sz w:val="28"/>
          <w:szCs w:val="28"/>
          <w:highlight w:val="none"/>
          <w:lang w:eastAsia="ru-RU"/>
        </w:rPr>
      </w:r>
      <w:r/>
    </w:p>
    <w:p>
      <w:pPr>
        <w:contextualSpacing/>
        <w:ind w:firstLine="709"/>
        <w:jc w:val="both"/>
        <w:spacing w:after="0" w:line="240" w:lineRule="auto"/>
        <w:rPr>
          <w:rFonts w:ascii="Times New Roman" w:hAnsi="Times New Roman" w:cs="Times New Roman" w:eastAsiaTheme="minorEastAsia"/>
          <w:sz w:val="28"/>
          <w:szCs w:val="28"/>
          <w:highlight w:val="none"/>
          <w:lang w:eastAsia="ru-RU"/>
        </w:rPr>
        <w:suppressLineNumbers w:val="0"/>
      </w:pPr>
      <w:r>
        <w:rPr>
          <w:rFonts w:ascii="Times New Roman" w:hAnsi="Times New Roman" w:cs="Times New Roman" w:eastAsiaTheme="minorEastAsia"/>
          <w:sz w:val="28"/>
          <w:szCs w:val="28"/>
          <w:highlight w:val="none"/>
          <w:lang w:eastAsia="ru-RU"/>
        </w:rPr>
        <w:t xml:space="preserve">«</w:t>
      </w:r>
      <w:r>
        <w:rPr>
          <w:rFonts w:ascii="Times New Roman" w:hAnsi="Times New Roman" w:cs="Times New Roman"/>
          <w:sz w:val="28"/>
          <w:szCs w:val="28"/>
        </w:rPr>
        <w:t xml:space="preserve">Экспертная организация, осущес</w:t>
      </w:r>
      <w:r>
        <w:rPr>
          <w:rFonts w:ascii="Times New Roman" w:hAnsi="Times New Roman" w:cs="Times New Roman"/>
          <w:sz w:val="28"/>
          <w:szCs w:val="28"/>
        </w:rPr>
        <w:t xml:space="preserve">твл</w:t>
      </w:r>
      <w:r>
        <w:rPr>
          <w:rFonts w:ascii="Times New Roman" w:hAnsi="Times New Roman" w:cs="Times New Roman"/>
          <w:sz w:val="28"/>
          <w:szCs w:val="28"/>
        </w:rPr>
        <w:t xml:space="preserve">яющая технологический и ценовой аудит в отношении объектов, отношения по созданию (строительству) либо реконструкции и (или) модернизации которых регулируются законодательством о градостроительной деятельности, должна соответствовать следующим требованиям:</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eastAsiaTheme="minorEastAsia"/>
          <w:sz w:val="28"/>
          <w:szCs w:val="28"/>
          <w:highlight w:val="none"/>
          <w:lang w:eastAsia="ru-RU"/>
        </w:rPr>
      </w:r>
      <w:r>
        <w:rPr>
          <w:rFonts w:ascii="Times New Roman" w:hAnsi="Times New Roman" w:cs="Times New Roman"/>
          <w:sz w:val="28"/>
          <w:szCs w:val="28"/>
        </w:rPr>
        <w:t xml:space="preserve">- наличие опыта работы в области про</w:t>
      </w:r>
      <w:r>
        <w:rPr>
          <w:rFonts w:ascii="Times New Roman" w:hAnsi="Times New Roman" w:cs="Times New Roman"/>
          <w:sz w:val="28"/>
          <w:szCs w:val="28"/>
        </w:rPr>
        <w:t xml:space="preserve">ведения технологического и ценового аудита или анало</w:t>
      </w:r>
      <w:r>
        <w:rPr>
          <w:rFonts w:ascii="Times New Roman" w:hAnsi="Times New Roman" w:cs="Times New Roman"/>
          <w:sz w:val="28"/>
          <w:szCs w:val="28"/>
        </w:rPr>
        <w:t xml:space="preserve">гичных работ, в том </w:t>
      </w:r>
      <w:r>
        <w:rPr>
          <w:rFonts w:ascii="Times New Roman" w:hAnsi="Times New Roman" w:cs="Times New Roman"/>
          <w:sz w:val="28"/>
          <w:szCs w:val="28"/>
        </w:rPr>
        <w:t xml:space="preserve">числе в части, касающейся проектирования и строительства объектов капитального строительства, составляющего не менее 3 лет, в том числе в отношении не менее 5 инвестиционных проектов сметной стоимостью от 500 млн. рублей и более каждый;</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 наличие в штате по основному месту работы в экспертной органи</w:t>
      </w:r>
      <w:r>
        <w:rPr>
          <w:rFonts w:ascii="Times New Roman" w:hAnsi="Times New Roman" w:cs="Times New Roman"/>
          <w:sz w:val="28"/>
          <w:szCs w:val="28"/>
        </w:rPr>
        <w:t xml:space="preserve">зации не менее 10 экспертов, аттестованных (имеющих допуск саморегулируемой организации)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(имеющих </w:t>
      </w:r>
      <w:r>
        <w:rPr>
          <w:rFonts w:ascii="Times New Roman" w:hAnsi="Times New Roman" w:cs="Times New Roman"/>
          <w:sz w:val="28"/>
          <w:szCs w:val="28"/>
        </w:rPr>
        <w:t xml:space="preserve">допуск саморегулируемой организации) на право подготовки заключений экспертизы проектной документации и (или) результатов инженерных изысканий, или работников, обладающих опытом работы в </w:t>
      </w:r>
      <w:r>
        <w:rPr>
          <w:rFonts w:ascii="Times New Roman" w:hAnsi="Times New Roman" w:cs="Times New Roman"/>
          <w:sz w:val="28"/>
          <w:szCs w:val="28"/>
        </w:rPr>
        <w:t xml:space="preserve">области проведения технологического и ценового аудита не менее 5 лет;</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 наличие подтверждаемого опыта у экспертной организации или работников экспертной организации в области проведения технологическог</w:t>
      </w:r>
      <w:r>
        <w:rPr>
          <w:rFonts w:ascii="Times New Roman" w:hAnsi="Times New Roman" w:cs="Times New Roman"/>
          <w:sz w:val="28"/>
          <w:szCs w:val="28"/>
        </w:rPr>
        <w:t xml:space="preserve">о и ценового аудита или аналогичных работ. К перечню работ, подтверждающих наличие опыта, относятся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w:t>
      </w:r>
      <w:r>
        <w:rPr>
          <w:rFonts w:ascii="Times New Roman" w:hAnsi="Times New Roman" w:cs="Times New Roman"/>
          <w:sz w:val="28"/>
          <w:szCs w:val="28"/>
        </w:rPr>
        <w:t xml:space="preserve">ений при строительстве (реконструкции) объектов капитального строительства (линейных объектов), а также в сфере проведения экспертной оценки сметной стоимости объекта капитального строительства (линейного объекта) и его финансово-экономических показателей;</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 в случаях, установленных законодательством Российской Федерации, - участие в саморегулируемой организации, предоставляющее право на подготовку заключений экспертизы проектной доку</w:t>
      </w:r>
      <w:r>
        <w:rPr>
          <w:rFonts w:ascii="Times New Roman" w:hAnsi="Times New Roman" w:cs="Times New Roman"/>
          <w:sz w:val="28"/>
          <w:szCs w:val="28"/>
        </w:rPr>
        <w:t xml:space="preserve">ментации и (или) экспертизы результатов инженерных изысканий, в случаях, установленных законодательством Российской Федерации, участие в саморегулируемой </w:t>
      </w:r>
      <w:r>
        <w:rPr>
          <w:rFonts w:ascii="Times New Roman" w:hAnsi="Times New Roman" w:cs="Times New Roman"/>
          <w:sz w:val="28"/>
          <w:szCs w:val="28"/>
        </w:rPr>
        <w:t xml:space="preserve">организации, предоставляющее право на осуществление оценочной деятельности, наличие иных аккредитаций.</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eastAsiaTheme="minorEastAsia"/>
          <w:sz w:val="28"/>
          <w:szCs w:val="28"/>
          <w:highlight w:val="none"/>
          <w:lang w:eastAsia="ru-RU"/>
        </w:rPr>
        <w:suppressLineNumbers w:val="0"/>
      </w:pPr>
      <w:r>
        <w:rPr>
          <w:rFonts w:ascii="Times New Roman" w:hAnsi="Times New Roman" w:cs="Times New Roman" w:eastAsiaTheme="minorEastAsia"/>
          <w:sz w:val="28"/>
          <w:szCs w:val="28"/>
          <w:highlight w:val="none"/>
          <w:lang w:eastAsia="ru-RU"/>
        </w:rPr>
      </w:r>
      <w:r>
        <w:rPr>
          <w:rFonts w:ascii="Times New Roman" w:hAnsi="Times New Roman" w:cs="Times New Roman"/>
          <w:sz w:val="28"/>
          <w:szCs w:val="28"/>
        </w:rPr>
        <w:t xml:space="preserve">Экспертная организация, осуществляющая техно</w:t>
      </w:r>
      <w:r>
        <w:rPr>
          <w:rFonts w:ascii="Times New Roman" w:hAnsi="Times New Roman" w:cs="Times New Roman"/>
          <w:sz w:val="28"/>
          <w:szCs w:val="28"/>
        </w:rPr>
        <w:t xml:space="preserve">логический и ценовой аудит в отношении объектов инфраструктуры, создание (строительство), модернизация и (или) реконструкция которых не </w:t>
      </w:r>
      <w:r>
        <w:rPr>
          <w:rFonts w:ascii="Times New Roman" w:hAnsi="Times New Roman" w:cs="Times New Roman"/>
          <w:sz w:val="28"/>
          <w:szCs w:val="28"/>
        </w:rPr>
        <w:t xml:space="preserve">регламентируются градостроительным законодательством Российской Федерации, должна соответствовать следующим требованиям:</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eastAsiaTheme="minorEastAsia"/>
          <w:sz w:val="28"/>
          <w:szCs w:val="28"/>
          <w:highlight w:val="none"/>
          <w:lang w:eastAsia="ru-RU"/>
        </w:rPr>
      </w:r>
      <w:r>
        <w:rPr>
          <w:rFonts w:ascii="Times New Roman" w:hAnsi="Times New Roman" w:cs="Times New Roman"/>
          <w:sz w:val="28"/>
          <w:szCs w:val="28"/>
        </w:rPr>
        <w:t xml:space="preserve">- наличие опыта работы в области п</w:t>
      </w:r>
      <w:r>
        <w:rPr>
          <w:rFonts w:ascii="Times New Roman" w:hAnsi="Times New Roman" w:cs="Times New Roman"/>
          <w:sz w:val="28"/>
          <w:szCs w:val="28"/>
        </w:rPr>
        <w:t xml:space="preserve">роведения технологического и ценового аудита или аналогичны</w:t>
      </w:r>
      <w:r>
        <w:rPr>
          <w:rFonts w:ascii="Times New Roman" w:hAnsi="Times New Roman" w:cs="Times New Roman"/>
          <w:sz w:val="28"/>
          <w:szCs w:val="28"/>
        </w:rPr>
        <w:t xml:space="preserve">х работ, в том числе в части, касающейся проектирования и создания объектов инфраструктуры соответствующего типа, составляющего не менее 3 лет, в том числе в отношении не менее 5 инвестиционных проектов сметной стоимостью от 500 млн. рублей и более каждый;</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 наличие в штате по основному месту работы в экспертной организац</w:t>
      </w:r>
      <w:r>
        <w:rPr>
          <w:rFonts w:ascii="Times New Roman" w:hAnsi="Times New Roman" w:cs="Times New Roman"/>
          <w:sz w:val="28"/>
          <w:szCs w:val="28"/>
        </w:rPr>
        <w:t xml:space="preserve">ии не менее 10 экспертов, имеющих членство в саморегулируемой организации, предоставляющее право на осуществление оценочной деятельности, или работников, обладающих опытом работы в области проведения технологического и (или) ценового аудита не менее 5 лет;</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 наличие подтверждаемого опыта у экспертных организаций или работников экспертных организаций в области проведения технологического и ценового аудита или аналогичных работ. К перечню работ, подтверждающих наличие опыта, относятся</w:t>
      </w:r>
      <w:r>
        <w:rPr>
          <w:rFonts w:ascii="Times New Roman" w:hAnsi="Times New Roman" w:cs="Times New Roman"/>
          <w:sz w:val="28"/>
          <w:szCs w:val="28"/>
        </w:rPr>
        <w:t xml:space="preserve">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решений при создании (модернизации) объектов инфраструктуры, повышения эффективности использования инв</w:t>
      </w:r>
      <w:r>
        <w:rPr>
          <w:rFonts w:ascii="Times New Roman" w:hAnsi="Times New Roman" w:cs="Times New Roman"/>
          <w:sz w:val="28"/>
          <w:szCs w:val="28"/>
        </w:rPr>
        <w:t xml:space="preserve">естиционных средств, снижения сметной стоимости и сокращения сроков реализации создания (модернизации) объектов инфраструктуры, а также в сфере проведения экспертной оценки сметной стоимости объекта инфраструктуры и его финансово-экономических показателей;</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 в случаях, установленных законодательством Российской Федерации, - участие в саморегулируемой организации, предоставляющее право на осущест</w:t>
      </w:r>
      <w:r>
        <w:rPr>
          <w:rFonts w:ascii="Times New Roman" w:hAnsi="Times New Roman" w:cs="Times New Roman"/>
          <w:sz w:val="28"/>
          <w:szCs w:val="28"/>
        </w:rPr>
        <w:t xml:space="preserve">вление оценочной деятельности, наличие иных лицензий и аккредитаций.</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В заключении указываются дата проведения экспертной оценки, законодательство</w:t>
      </w:r>
      <w:r>
        <w:rPr>
          <w:rFonts w:ascii="Times New Roman" w:hAnsi="Times New Roman" w:cs="Times New Roman"/>
          <w:sz w:val="28"/>
          <w:szCs w:val="28"/>
        </w:rPr>
        <w:t xml:space="preserve"> Российской Федерации, на основании которого сделан</w:t>
      </w:r>
      <w:r>
        <w:rPr>
          <w:rFonts w:ascii="Times New Roman" w:hAnsi="Times New Roman" w:cs="Times New Roman"/>
          <w:sz w:val="28"/>
          <w:szCs w:val="28"/>
        </w:rPr>
        <w:t xml:space="preserve">ы выводы, включенные в заключение, используемые стандарты оценки (при наличии), цели и задачи проведения экспертной оценки, а также иные сведения, необходимые для полного и недвусмысленного толкования результатов проведения оценки, отраженных в заключении.</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В заключении должны быть указаны:</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дата составления и порядковый номер заключения;</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основание для проведения экспертной оценки;</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сведения об экспертах, проводивш</w:t>
      </w:r>
      <w:r>
        <w:rPr>
          <w:rFonts w:ascii="Times New Roman" w:hAnsi="Times New Roman" w:cs="Times New Roman"/>
          <w:sz w:val="28"/>
          <w:szCs w:val="28"/>
        </w:rPr>
        <w:t xml:space="preserve">их оценку, в том числе фамилия, имя и (при наличии) отчество, номер контактного телефона, почтовый адрес, адрес электронной почты, их квалификации, сведения о членстве экспертов в саморегулируемых организациях (при наличии), иных лицензиях и аккредитациях;</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перечень документов с указанием реквизитов, рассмотренных экспертами при подготовке заключения;</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иные сведения, являющиеся, по мнению экспертов, существенно важными при подготовке заключения.</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Заключение должно быть пронумеровано постранично, прошито (за исключением случаев составления отчета в форме электронного документа), подписано экспертами, ко</w:t>
      </w:r>
      <w:r>
        <w:rPr>
          <w:rFonts w:ascii="Times New Roman" w:hAnsi="Times New Roman" w:cs="Times New Roman"/>
          <w:sz w:val="28"/>
          <w:szCs w:val="28"/>
        </w:rPr>
        <w:t xml:space="preserve">торые провели оценку, а</w:t>
      </w:r>
      <w:r>
        <w:rPr>
          <w:rFonts w:ascii="Times New Roman" w:hAnsi="Times New Roman" w:cs="Times New Roman"/>
          <w:sz w:val="28"/>
          <w:szCs w:val="28"/>
        </w:rPr>
        <w:t xml:space="preserve"> также скреплено печатью экспертной организации. Заключение, составленное в форме электронного документа, должно быть подписано усиленной квалифицированной электронной подписью в соответствии с законодательством Российской Федерации.</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Положительным является заключение, содержащее положительную оценку обоснования</w:t>
      </w:r>
      <w:r>
        <w:rPr>
          <w:rFonts w:ascii="Times New Roman" w:hAnsi="Times New Roman" w:cs="Times New Roman"/>
          <w:sz w:val="28"/>
          <w:szCs w:val="28"/>
        </w:rPr>
        <w:t xml:space="preserve"> выбора основных архитектурных, конструктивных и инженерно-технических и технологических решений, выбора основного технологического оборудования, предполагаемой (предельной) стоимости реализации инвестиционного проекта, соответствия объектов инфраструктуры</w:t>
      </w:r>
      <w:r>
        <w:rPr>
          <w:rFonts w:ascii="Times New Roman" w:hAnsi="Times New Roman" w:cs="Times New Roman"/>
          <w:sz w:val="28"/>
          <w:szCs w:val="28"/>
        </w:rPr>
        <w:t xml:space="preserve"> потребностям инвестиционного проекта. </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rPr>
      </w:r>
      <w:r>
        <w:rPr>
          <w:rFonts w:ascii="Times New Roman" w:hAnsi="Times New Roman" w:cs="Times New Roman"/>
          <w:sz w:val="28"/>
          <w:szCs w:val="28"/>
        </w:rPr>
        <w:t xml:space="preserve">Заключение может быть частично положительным или частично отрицательным, в этом случае в заключении должны быть четко выделены объекты инфраструктуры, в отношении которых экспертной организацией сделаны разные выводы.</w:t>
      </w:r>
      <w:r>
        <w:rPr>
          <w:rFonts w:ascii="Times New Roman" w:hAnsi="Times New Roman" w:cs="Times New Roman"/>
          <w:sz w:val="28"/>
          <w:szCs w:val="28"/>
          <w:highlight w:val="none"/>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sz w:val="28"/>
          <w:szCs w:val="28"/>
        </w:rPr>
      </w:r>
      <w:r>
        <w:rPr>
          <w:rFonts w:ascii="Times New Roman" w:hAnsi="Times New Roman" w:cs="Times New Roman"/>
          <w:sz w:val="28"/>
          <w:szCs w:val="28"/>
        </w:rPr>
      </w:r>
      <w:r/>
    </w:p>
    <w:p>
      <w:pPr>
        <w:contextualSpacing/>
        <w:ind w:firstLine="709"/>
        <w:jc w:val="both"/>
        <w:spacing w:after="0" w:line="240" w:lineRule="auto"/>
        <w:rPr>
          <w:rFonts w:ascii="Times New Roman" w:hAnsi="Times New Roman" w:cs="Times New Roman"/>
          <w:sz w:val="28"/>
          <w:szCs w:val="28"/>
          <w:highlight w:val="none"/>
        </w:rPr>
        <w:suppressLineNumbers w:val="0"/>
      </w:pPr>
      <w:r>
        <w:rPr>
          <w:rFonts w:ascii="Times New Roman" w:hAnsi="Times New Roman" w:cs="Times New Roman" w:eastAsiaTheme="minorEastAsia"/>
          <w:sz w:val="28"/>
          <w:szCs w:val="28"/>
          <w:highlight w:val="none"/>
          <w:lang w:eastAsia="ru-RU"/>
        </w:rPr>
      </w:r>
      <w:r>
        <w:rPr>
          <w:rFonts w:ascii="Times New Roman" w:hAnsi="Times New Roman" w:cs="Times New Roman"/>
          <w:sz w:val="28"/>
          <w:szCs w:val="28"/>
        </w:rPr>
      </w:r>
      <w:r/>
    </w:p>
    <w:p>
      <w:pPr>
        <w:pStyle w:val="861"/>
        <w:jc w:val="both"/>
        <w:rPr>
          <w:rFonts w:ascii="Times New Roman" w:hAnsi="Times New Roman" w:cs="Times New Roman"/>
          <w:b w:val="0"/>
          <w:bCs w:val="0"/>
          <w:sz w:val="28"/>
          <w:szCs w:val="28"/>
          <w:highlight w:val="white"/>
        </w:rPr>
      </w:pPr>
      <w:r>
        <w:rPr>
          <w:rFonts w:ascii="Times New Roman" w:hAnsi="Times New Roman" w:cs="Times New Roman" w:eastAsiaTheme="minorEastAsia"/>
          <w:sz w:val="28"/>
          <w:szCs w:val="28"/>
          <w:highlight w:val="none"/>
          <w:lang w:eastAsia="ru-RU"/>
        </w:rPr>
      </w:r>
      <w:r>
        <w:rPr>
          <w:rFonts w:ascii="Times New Roman" w:hAnsi="Times New Roman" w:cs="Times New Roman"/>
          <w:sz w:val="28"/>
          <w:szCs w:val="28"/>
          <w:highlight w:val="none"/>
        </w:rPr>
        <w:t xml:space="preserve">     </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white"/>
        </w:rPr>
        <w:t xml:space="preserve">  </w:t>
      </w:r>
      <w:r>
        <w:rPr>
          <w:rFonts w:ascii="Times New Roman" w:hAnsi="Times New Roman" w:cs="Times New Roman"/>
          <w:b w:val="0"/>
          <w:bCs w:val="0"/>
          <w:sz w:val="28"/>
          <w:szCs w:val="28"/>
          <w:highlight w:val="white"/>
        </w:rPr>
        <w:t xml:space="preserve"> </w:t>
      </w:r>
      <w:r>
        <w:rPr>
          <w:rFonts w:ascii="Times New Roman" w:hAnsi="Times New Roman" w:cs="Times New Roman"/>
          <w:b w:val="0"/>
          <w:bCs w:val="0"/>
          <w:sz w:val="28"/>
          <w:szCs w:val="28"/>
          <w:highlight w:val="white"/>
        </w:rPr>
        <w:t xml:space="preserve">Добавить Приложение № 2 </w:t>
      </w:r>
      <w:r>
        <w:rPr>
          <w:rFonts w:ascii="Times New Roman" w:hAnsi="Times New Roman" w:cs="Times New Roman"/>
          <w:b w:val="0"/>
          <w:bCs w:val="0"/>
          <w:sz w:val="28"/>
          <w:szCs w:val="28"/>
          <w:highlight w:val="white"/>
        </w:rPr>
        <w:t xml:space="preserve">«</w:t>
      </w:r>
      <w:r>
        <w:rPr>
          <w:rFonts w:ascii="Times New Roman" w:hAnsi="Times New Roman" w:cs="Times New Roman" w:eastAsiaTheme="minorEastAsia"/>
          <w:b w:val="0"/>
          <w:bCs w:val="0"/>
          <w:sz w:val="28"/>
          <w:szCs w:val="28"/>
          <w:highlight w:val="none"/>
          <w:lang w:eastAsia="ru-RU"/>
        </w:rPr>
        <w:t xml:space="preserve">Форма расчета объема возмещения затрат, указанных в части </w:t>
      </w:r>
      <w:r>
        <w:rPr>
          <w:rFonts w:ascii="Times New Roman" w:hAnsi="Times New Roman" w:cs="Times New Roman" w:eastAsiaTheme="minorEastAsia"/>
          <w:b w:val="0"/>
          <w:bCs w:val="0"/>
          <w:sz w:val="28"/>
          <w:szCs w:val="28"/>
          <w:highlight w:val="none"/>
          <w:lang w:val="en-US"/>
        </w:rPr>
        <w:t xml:space="preserve">I</w:t>
      </w:r>
      <w:r>
        <w:rPr>
          <w:rFonts w:ascii="Times New Roman" w:hAnsi="Times New Roman" w:cs="Times New Roman" w:eastAsiaTheme="minorEastAsia"/>
          <w:b w:val="0"/>
          <w:bCs w:val="0"/>
          <w:sz w:val="28"/>
          <w:szCs w:val="28"/>
          <w:highlight w:val="none"/>
          <w:lang w:val="ru-RU"/>
        </w:rPr>
        <w:t xml:space="preserve"> </w:t>
      </w:r>
      <w:r>
        <w:rPr>
          <w:rFonts w:ascii="Times New Roman" w:hAnsi="Times New Roman" w:cs="Times New Roman"/>
          <w:b w:val="0"/>
          <w:bCs w:val="0"/>
          <w:sz w:val="28"/>
          <w:szCs w:val="28"/>
        </w:rPr>
      </w:r>
      <w:bookmarkStart w:id="497" w:name="P497"/>
      <w:r>
        <w:rPr>
          <w:rFonts w:ascii="Times New Roman" w:hAnsi="Times New Roman" w:cs="Times New Roman"/>
          <w:b w:val="0"/>
          <w:bCs w:val="0"/>
          <w:sz w:val="28"/>
          <w:szCs w:val="28"/>
        </w:rPr>
      </w:r>
      <w:bookmarkEnd w:id="497"/>
      <w:r>
        <w:rPr>
          <w:rFonts w:ascii="Times New Roman" w:hAnsi="Times New Roman" w:cs="Times New Roman"/>
          <w:b w:val="0"/>
          <w:bCs w:val="0"/>
          <w:sz w:val="28"/>
          <w:szCs w:val="28"/>
        </w:rPr>
        <w:t xml:space="preserve">статьи 15 </w:t>
      </w:r>
      <w:r>
        <w:rPr>
          <w:rFonts w:ascii="Times New Roman" w:hAnsi="Times New Roman" w:cs="Times New Roman"/>
          <w:b w:val="0"/>
          <w:bCs w:val="0"/>
          <w:sz w:val="28"/>
          <w:szCs w:val="28"/>
        </w:rPr>
        <w:t xml:space="preserve">Федерального закона «О защите и поощрении капиталовложений в Российской Федерации</w:t>
      </w:r>
      <w:r>
        <w:rPr>
          <w:rFonts w:ascii="Times New Roman" w:hAnsi="Times New Roman" w:cs="Times New Roman"/>
          <w:b w:val="0"/>
          <w:bCs w:val="0"/>
          <w:sz w:val="28"/>
          <w:szCs w:val="28"/>
        </w:rPr>
        <w:t xml:space="preserve">», понесенных организацией</w:t>
      </w:r>
      <w:r>
        <w:rPr>
          <w:rFonts w:ascii="Times New Roman" w:hAnsi="Times New Roman" w:cs="Times New Roman"/>
          <w:b w:val="0"/>
          <w:bCs w:val="0"/>
          <w:sz w:val="28"/>
          <w:szCs w:val="28"/>
        </w:rPr>
        <w:t xml:space="preserve">, реализующей проект, в рамках осуществления инвестиционного проекта</w:t>
      </w:r>
      <w:r>
        <w:rPr>
          <w:rFonts w:ascii="Times New Roman" w:hAnsi="Times New Roman" w:cs="Times New Roman"/>
          <w:b w:val="0"/>
          <w:bCs w:val="0"/>
          <w:sz w:val="28"/>
          <w:szCs w:val="28"/>
        </w:rPr>
        <w:t xml:space="preserve">, в отношении которого заключено соглашение о защите и поощрении капиталовложений из Федерального бюджета»</w:t>
      </w:r>
      <w:r>
        <w:rPr>
          <w:rFonts w:ascii="Times New Roman" w:hAnsi="Times New Roman" w:cs="Times New Roman"/>
          <w:b w:val="0"/>
          <w:bCs w:val="0"/>
          <w:sz w:val="28"/>
          <w:szCs w:val="28"/>
        </w:rPr>
        <w:t xml:space="preserve">.</w:t>
      </w:r>
      <w:r>
        <w:rPr>
          <w:rFonts w:ascii="Times New Roman" w:hAnsi="Times New Roman" w:cs="Times New Roman"/>
          <w:b w:val="0"/>
          <w:bCs w:val="0"/>
          <w:sz w:val="28"/>
          <w:szCs w:val="28"/>
          <w:highlight w:val="white"/>
        </w:rPr>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eastAsiaTheme="minorEastAsia"/>
          <w:sz w:val="28"/>
          <w:szCs w:val="28"/>
          <w:highlight w:val="none"/>
          <w:lang w:eastAsia="ru-RU"/>
        </w:rPr>
        <w:t xml:space="preserve">«Приложение № 2 </w:t>
      </w:r>
      <w:r>
        <w:rPr>
          <w:rFonts w:ascii="Times New Roman" w:hAnsi="Times New Roman" w:cs="Times New Roman" w:eastAsiaTheme="minorEastAsia"/>
          <w:sz w:val="28"/>
          <w:szCs w:val="28"/>
          <w:highlight w:val="none"/>
          <w:lang w:eastAsia="ru-RU"/>
        </w:rPr>
        <w:t xml:space="preserve">к Правилам возмещения затрат,</w:t>
      </w:r>
      <w:r>
        <w:rPr>
          <w:rFonts w:ascii="Times New Roman" w:hAnsi="Times New Roman" w:cs="Times New Roman"/>
          <w:sz w:val="28"/>
          <w:szCs w:val="28"/>
        </w:rPr>
        <w:t xml:space="preserve"> </w:t>
      </w:r>
      <w:r>
        <w:rPr>
          <w:rFonts w:ascii="Times New Roman" w:hAnsi="Times New Roman" w:cs="Times New Roman" w:eastAsiaTheme="minorEastAsia"/>
          <w:sz w:val="28"/>
          <w:szCs w:val="28"/>
          <w:highlight w:val="none"/>
          <w:lang w:eastAsia="ru-RU"/>
        </w:rPr>
        <w:t xml:space="preserve">указанных в части 1 статьи 15</w:t>
      </w:r>
      <w:r>
        <w:rPr>
          <w:rFonts w:ascii="Times New Roman" w:hAnsi="Times New Roman" w:cs="Times New Roman"/>
          <w:sz w:val="28"/>
          <w:szCs w:val="28"/>
        </w:rPr>
        <w:t xml:space="preserve"> </w:t>
      </w:r>
      <w:r>
        <w:rPr>
          <w:rFonts w:ascii="Times New Roman" w:hAnsi="Times New Roman" w:cs="Times New Roman" w:eastAsiaTheme="minorEastAsia"/>
          <w:sz w:val="28"/>
          <w:szCs w:val="28"/>
          <w:highlight w:val="none"/>
          <w:lang w:eastAsia="ru-RU"/>
        </w:rPr>
        <w:t xml:space="preserve">Федерального закона "О защите</w:t>
      </w:r>
      <w:r>
        <w:rPr>
          <w:rFonts w:ascii="Times New Roman" w:hAnsi="Times New Roman" w:cs="Times New Roman"/>
          <w:sz w:val="28"/>
          <w:szCs w:val="28"/>
        </w:rPr>
        <w:t xml:space="preserve"> </w:t>
      </w:r>
      <w:r>
        <w:rPr>
          <w:rFonts w:ascii="Times New Roman" w:hAnsi="Times New Roman" w:cs="Times New Roman" w:eastAsiaTheme="minorEastAsia"/>
          <w:sz w:val="28"/>
          <w:szCs w:val="28"/>
          <w:highlight w:val="none"/>
          <w:lang w:eastAsia="ru-RU"/>
        </w:rPr>
        <w:t xml:space="preserve">и поощрении капиталовложений</w:t>
      </w:r>
      <w:r>
        <w:rPr>
          <w:rFonts w:ascii="Times New Roman" w:hAnsi="Times New Roman" w:cs="Times New Roman"/>
          <w:sz w:val="28"/>
          <w:szCs w:val="28"/>
        </w:rPr>
        <w:t xml:space="preserve"> </w:t>
      </w:r>
      <w:r>
        <w:rPr>
          <w:rFonts w:ascii="Times New Roman" w:hAnsi="Times New Roman" w:cs="Times New Roman" w:eastAsiaTheme="minorEastAsia"/>
          <w:sz w:val="28"/>
          <w:szCs w:val="28"/>
          <w:highlight w:val="none"/>
          <w:lang w:eastAsia="ru-RU"/>
        </w:rPr>
        <w:t xml:space="preserve">в Российской Федерации", понесенных</w:t>
      </w:r>
      <w:r>
        <w:rPr>
          <w:rFonts w:ascii="Times New Roman" w:hAnsi="Times New Roman" w:cs="Times New Roman"/>
          <w:sz w:val="28"/>
          <w:szCs w:val="28"/>
        </w:rPr>
        <w:t xml:space="preserve"> </w:t>
      </w:r>
      <w:r>
        <w:rPr>
          <w:rFonts w:ascii="Times New Roman" w:hAnsi="Times New Roman" w:cs="Times New Roman" w:eastAsiaTheme="minorEastAsia"/>
          <w:sz w:val="28"/>
          <w:szCs w:val="28"/>
          <w:highlight w:val="none"/>
          <w:lang w:eastAsia="ru-RU"/>
        </w:rPr>
        <w:t xml:space="preserve">организацией, реализующей проект,</w:t>
      </w:r>
      <w:r>
        <w:rPr>
          <w:rFonts w:ascii="Times New Roman" w:hAnsi="Times New Roman" w:cs="Times New Roman"/>
          <w:sz w:val="28"/>
          <w:szCs w:val="28"/>
        </w:rPr>
        <w:t xml:space="preserve"> </w:t>
      </w:r>
      <w:r>
        <w:rPr>
          <w:rFonts w:ascii="Times New Roman" w:hAnsi="Times New Roman" w:cs="Times New Roman" w:eastAsiaTheme="minorEastAsia"/>
          <w:sz w:val="28"/>
          <w:szCs w:val="28"/>
          <w:highlight w:val="none"/>
          <w:lang w:eastAsia="ru-RU"/>
        </w:rPr>
        <w:t xml:space="preserve">в рамках осуществления инвестиционного</w:t>
      </w:r>
      <w:r>
        <w:rPr>
          <w:rFonts w:ascii="Times New Roman" w:hAnsi="Times New Roman" w:cs="Times New Roman"/>
          <w:sz w:val="28"/>
          <w:szCs w:val="28"/>
        </w:rPr>
        <w:t xml:space="preserve"> </w:t>
      </w:r>
      <w:r>
        <w:rPr>
          <w:rFonts w:ascii="Times New Roman" w:hAnsi="Times New Roman" w:cs="Times New Roman" w:eastAsiaTheme="minorEastAsia"/>
          <w:sz w:val="28"/>
          <w:szCs w:val="28"/>
          <w:highlight w:val="none"/>
          <w:lang w:eastAsia="ru-RU"/>
        </w:rPr>
        <w:t xml:space="preserve">проекта, в отношении которого</w:t>
      </w:r>
      <w:r>
        <w:rPr>
          <w:rFonts w:ascii="Times New Roman" w:hAnsi="Times New Roman" w:cs="Times New Roman"/>
          <w:sz w:val="28"/>
          <w:szCs w:val="28"/>
        </w:rPr>
        <w:t xml:space="preserve"> </w:t>
      </w:r>
      <w:r>
        <w:rPr>
          <w:rFonts w:ascii="Times New Roman" w:hAnsi="Times New Roman" w:cs="Times New Roman" w:eastAsiaTheme="minorEastAsia"/>
          <w:sz w:val="28"/>
          <w:szCs w:val="28"/>
          <w:highlight w:val="none"/>
          <w:lang w:eastAsia="ru-RU"/>
        </w:rPr>
        <w:t xml:space="preserve">заключено соглашение о защите</w:t>
      </w:r>
      <w:r>
        <w:rPr>
          <w:rFonts w:ascii="Times New Roman" w:hAnsi="Times New Roman" w:cs="Times New Roman"/>
          <w:sz w:val="28"/>
          <w:szCs w:val="28"/>
        </w:rPr>
        <w:t xml:space="preserve"> </w:t>
      </w:r>
      <w:r>
        <w:rPr>
          <w:rFonts w:ascii="Times New Roman" w:hAnsi="Times New Roman" w:cs="Times New Roman" w:eastAsiaTheme="minorEastAsia"/>
          <w:sz w:val="28"/>
          <w:szCs w:val="28"/>
          <w:highlight w:val="none"/>
          <w:lang w:eastAsia="ru-RU"/>
        </w:rPr>
        <w:t xml:space="preserve">и поощрении капиталовложений</w:t>
      </w:r>
      <w:r>
        <w:rPr>
          <w:rFonts w:ascii="Times New Roman" w:hAnsi="Times New Roman" w:cs="Times New Roman"/>
          <w:sz w:val="28"/>
          <w:szCs w:val="28"/>
        </w:rPr>
        <w:t xml:space="preserve"> изложить в следующей редакции:</w:t>
      </w:r>
      <w:r>
        <w:rPr>
          <w:rFonts w:ascii="Times New Roman" w:hAnsi="Times New Roman" w:cs="Times New Roman" w:eastAsiaTheme="minorEastAsia"/>
          <w:sz w:val="28"/>
          <w:szCs w:val="28"/>
          <w:highlight w:val="none"/>
          <w:lang w:eastAsia="ru-RU"/>
        </w:rPr>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В</w:t>
      </w:r>
      <w:r>
        <w:rPr>
          <w:rFonts w:ascii="Times New Roman" w:hAnsi="Times New Roman" w:cs="Times New Roman"/>
          <w:sz w:val="28"/>
          <w:szCs w:val="28"/>
          <w:highlight w:val="none"/>
        </w:rPr>
        <w:t xml:space="preserve"> настоящей форме используются понятия, установленные Федеральным законом "О защите и поощрении капиталовложений в Российской Федерации" (далее - Федеральный закон), а также определения, установленные Правилами возмещения затрат, указанных в части 1 статьи </w:t>
      </w:r>
      <w:r>
        <w:rPr>
          <w:rFonts w:ascii="Times New Roman" w:hAnsi="Times New Roman" w:cs="Times New Roman"/>
          <w:sz w:val="28"/>
          <w:szCs w:val="28"/>
          <w:highlight w:val="none"/>
        </w:rPr>
        <w:t xml:space="preserve">1</w:t>
      </w:r>
      <w:r>
        <w:rPr>
          <w:rFonts w:ascii="Times New Roman" w:hAnsi="Times New Roman" w:cs="Times New Roman"/>
          <w:sz w:val="28"/>
          <w:szCs w:val="28"/>
          <w:highlight w:val="none"/>
        </w:rPr>
        <w:t xml:space="preserve">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w:t>
      </w:r>
      <w:r>
        <w:rPr>
          <w:rFonts w:ascii="Times New Roman" w:hAnsi="Times New Roman" w:cs="Times New Roman"/>
          <w:sz w:val="28"/>
          <w:szCs w:val="28"/>
          <w:highlight w:val="none"/>
        </w:rPr>
        <w:t xml:space="preserve">и</w:t>
      </w:r>
      <w:r>
        <w:rPr>
          <w:rFonts w:ascii="Times New Roman" w:hAnsi="Times New Roman" w:cs="Times New Roman"/>
          <w:sz w:val="28"/>
          <w:szCs w:val="28"/>
          <w:highlight w:val="none"/>
        </w:rPr>
        <w:t xml:space="preserve">й, утвержденными постановлением Правительства Российской Федерации от 3 октября 2020 г.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w:t>
      </w:r>
      <w:r>
        <w:rPr>
          <w:rFonts w:ascii="Times New Roman" w:hAnsi="Times New Roman" w:cs="Times New Roman"/>
          <w:sz w:val="28"/>
          <w:szCs w:val="28"/>
          <w:highlight w:val="none"/>
        </w:rPr>
        <w:t xml:space="preserve">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Расчет размера субсидии по итогам реализации отдельного этапа проекта и по итогам реализации проекта осуществляется аналогичным способом.</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П</w:t>
      </w:r>
      <w:r>
        <w:rPr>
          <w:rFonts w:ascii="Times New Roman" w:hAnsi="Times New Roman" w:cs="Times New Roman"/>
          <w:sz w:val="28"/>
          <w:szCs w:val="28"/>
          <w:highlight w:val="none"/>
        </w:rPr>
        <w:t xml:space="preserve">редельный объем понесенных затрат на создание (строительство) либо реконструкцию и (или) модернизацию (далее - создание) объектов обеспечивающей и (или) сопутствующей инфраструктур, необходимых для реализации проекта, в отношении которого заключено соглаше</w:t>
      </w:r>
      <w:r>
        <w:rPr>
          <w:rFonts w:ascii="Times New Roman" w:hAnsi="Times New Roman" w:cs="Times New Roman"/>
          <w:sz w:val="28"/>
          <w:szCs w:val="28"/>
          <w:highlight w:val="none"/>
        </w:rPr>
        <w:t xml:space="preserve">н</w:t>
      </w:r>
      <w:r>
        <w:rPr>
          <w:rFonts w:ascii="Times New Roman" w:hAnsi="Times New Roman" w:cs="Times New Roman"/>
          <w:sz w:val="28"/>
          <w:szCs w:val="28"/>
          <w:highlight w:val="none"/>
        </w:rPr>
        <w:t xml:space="preserve">ие о защите и поощрении капиталовложений (далее соответственно - объекты инфраструктуры, затраты на создание объектов инфраструктуры), затрат на уплату процентов по кредитам и займам, купонного дохода по облигационным займам, привлеченным на указанные цели</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(далее - затраты на уплату процентов), затрат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w:t>
      </w:r>
      <w:r>
        <w:rPr>
          <w:rFonts w:ascii="Times New Roman" w:hAnsi="Times New Roman" w:cs="Times New Roman"/>
          <w:sz w:val="28"/>
          <w:szCs w:val="28"/>
          <w:highlight w:val="none"/>
        </w:rPr>
        <w:t xml:space="preserve">а</w:t>
      </w:r>
      <w:r>
        <w:rPr>
          <w:rFonts w:ascii="Times New Roman" w:hAnsi="Times New Roman" w:cs="Times New Roman"/>
          <w:sz w:val="28"/>
          <w:szCs w:val="28"/>
          <w:highlight w:val="none"/>
        </w:rPr>
        <w:t xml:space="preserve">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w:t>
      </w:r>
      <w:r>
        <w:rPr>
          <w:rFonts w:ascii="Times New Roman" w:hAnsi="Times New Roman" w:cs="Times New Roman"/>
          <w:sz w:val="28"/>
          <w:szCs w:val="28"/>
          <w:highlight w:val="none"/>
        </w:rPr>
        <w:t xml:space="preserve">и</w:t>
      </w:r>
      <w:r>
        <w:rPr>
          <w:rFonts w:ascii="Times New Roman" w:hAnsi="Times New Roman" w:cs="Times New Roman"/>
          <w:sz w:val="28"/>
          <w:szCs w:val="28"/>
          <w:highlight w:val="none"/>
        </w:rPr>
        <w:t xml:space="preserve">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 (далее - затраты на уплату процентов на инвестицио</w:t>
      </w:r>
      <w:r>
        <w:rPr>
          <w:rFonts w:ascii="Times New Roman" w:hAnsi="Times New Roman" w:cs="Times New Roman"/>
          <w:sz w:val="28"/>
          <w:szCs w:val="28"/>
          <w:highlight w:val="none"/>
        </w:rPr>
        <w:t xml:space="preserve">нной стадии), а также демонтаж объектов, расположенных на территориях военных городков (в части жилищного строительства) (C), определяется по формуле:</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C = Cобесп + Cсоп + Cис + Cдем,</w:t>
      </w:r>
      <w:r>
        <w:rPr>
          <w:rFonts w:ascii="Times New Roman" w:hAnsi="Times New Roman" w:cs="Times New Roman"/>
          <w:sz w:val="28"/>
          <w:szCs w:val="28"/>
          <w:highlight w:val="none"/>
        </w:rPr>
        <w:t xml:space="preserve"> где:</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b w:val="0"/>
          <w:bCs w:val="0"/>
          <w:sz w:val="28"/>
          <w:szCs w:val="28"/>
          <w:highlight w:val="whit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Cобесп - предельный объем затрат на создание объектов </w:t>
      </w:r>
      <w:r>
        <w:rPr>
          <w:rFonts w:ascii="Times New Roman" w:hAnsi="Times New Roman" w:cs="Times New Roman"/>
          <w:b w:val="0"/>
          <w:bCs w:val="0"/>
          <w:sz w:val="28"/>
          <w:szCs w:val="28"/>
          <w:highlight w:val="white"/>
        </w:rPr>
        <w:t xml:space="preserve">инфраструктуры и затрат на уплату процентов, понесенных в связи с созданием объектов </w:t>
      </w:r>
      <w:r>
        <w:rPr>
          <w:rFonts w:ascii="Times New Roman" w:hAnsi="Times New Roman" w:cs="Times New Roman"/>
          <w:b w:val="0"/>
          <w:bCs w:val="0"/>
          <w:sz w:val="28"/>
          <w:szCs w:val="28"/>
          <w:highlight w:val="white"/>
        </w:rPr>
        <w:t xml:space="preserve">обеспечивающей </w:t>
      </w:r>
      <w:r>
        <w:rPr>
          <w:rFonts w:ascii="Times New Roman" w:hAnsi="Times New Roman" w:cs="Times New Roman"/>
          <w:b w:val="0"/>
          <w:bCs w:val="0"/>
          <w:sz w:val="28"/>
          <w:szCs w:val="28"/>
          <w:highlight w:val="white"/>
        </w:rPr>
        <w:t xml:space="preserve">инфраструктуры;</w:t>
      </w:r>
      <w:r>
        <w:rPr>
          <w:b w:val="0"/>
          <w:bCs w:val="0"/>
          <w:highlight w:val="white"/>
        </w:rPr>
      </w:r>
      <w:r/>
    </w:p>
    <w:p>
      <w:pPr>
        <w:ind w:firstLine="709"/>
        <w:jc w:val="both"/>
        <w:spacing w:after="0" w:line="240" w:lineRule="auto"/>
        <w:rPr>
          <w:rFonts w:ascii="Times New Roman" w:hAnsi="Times New Roman" w:cs="Times New Roman"/>
          <w:b w:val="0"/>
          <w:bCs w:val="0"/>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Cсоп - предельный объем затрат на создание объектов инфраструктуры и затрат на уплату процентов, понесенных в связи с созданием объектов </w:t>
      </w:r>
      <w:r>
        <w:rPr>
          <w:rFonts w:ascii="Times New Roman" w:hAnsi="Times New Roman" w:cs="Times New Roman"/>
          <w:b w:val="0"/>
          <w:bCs w:val="0"/>
          <w:sz w:val="28"/>
          <w:szCs w:val="28"/>
          <w:highlight w:val="none"/>
        </w:rPr>
        <w:t xml:space="preserve">сопутствующей </w:t>
      </w:r>
      <w:r>
        <w:rPr>
          <w:rFonts w:ascii="Times New Roman" w:hAnsi="Times New Roman" w:cs="Times New Roman"/>
          <w:b w:val="0"/>
          <w:bCs w:val="0"/>
          <w:sz w:val="28"/>
          <w:szCs w:val="28"/>
          <w:highlight w:val="none"/>
        </w:rPr>
        <w:t xml:space="preserve">инфраструктуры;</w:t>
      </w:r>
      <w:r>
        <w:rPr>
          <w:b w:val="0"/>
          <w:bCs w:val="0"/>
        </w:rPr>
      </w:r>
      <w:r/>
    </w:p>
    <w:p>
      <w:pPr>
        <w:ind w:firstLine="709"/>
        <w:jc w:val="both"/>
        <w:spacing w:after="0" w:line="240" w:lineRule="auto"/>
        <w:rPr>
          <w:rFonts w:ascii="Times New Roman" w:hAnsi="Times New Roman" w:cs="Times New Roman"/>
          <w:b w:val="0"/>
          <w:bCs w:val="0"/>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Cис - предельный объем затрат на уплату процентов на </w:t>
      </w:r>
      <w:r>
        <w:rPr>
          <w:rFonts w:ascii="Times New Roman" w:hAnsi="Times New Roman" w:cs="Times New Roman"/>
          <w:b w:val="0"/>
          <w:bCs w:val="0"/>
          <w:sz w:val="28"/>
          <w:szCs w:val="28"/>
          <w:highlight w:val="none"/>
        </w:rPr>
        <w:t xml:space="preserve">инвестиционной стадии</w:t>
      </w:r>
      <w:r>
        <w:rPr>
          <w:rFonts w:ascii="Times New Roman" w:hAnsi="Times New Roman" w:cs="Times New Roman"/>
          <w:b w:val="0"/>
          <w:bCs w:val="0"/>
          <w:sz w:val="28"/>
          <w:szCs w:val="28"/>
          <w:highlight w:val="none"/>
        </w:rPr>
        <w:t xml:space="preserve">;</w:t>
      </w:r>
      <w:r>
        <w:rPr>
          <w:b w:val="0"/>
          <w:bCs w:val="0"/>
        </w:rPr>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Cдем - предельный объем затрат на </w:t>
      </w:r>
      <w:r>
        <w:rPr>
          <w:rFonts w:ascii="Times New Roman" w:hAnsi="Times New Roman" w:cs="Times New Roman"/>
          <w:b w:val="0"/>
          <w:bCs w:val="0"/>
          <w:sz w:val="28"/>
          <w:szCs w:val="28"/>
          <w:highlight w:val="none"/>
        </w:rPr>
        <w:t xml:space="preserve">демонтаж </w:t>
      </w:r>
      <w:r>
        <w:rPr>
          <w:rFonts w:ascii="Times New Roman" w:hAnsi="Times New Roman" w:cs="Times New Roman"/>
          <w:b w:val="0"/>
          <w:bCs w:val="0"/>
          <w:sz w:val="28"/>
          <w:szCs w:val="28"/>
          <w:highlight w:val="none"/>
        </w:rPr>
        <w:t xml:space="preserve">о</w:t>
      </w:r>
      <w:r>
        <w:rPr>
          <w:rFonts w:ascii="Times New Roman" w:hAnsi="Times New Roman" w:cs="Times New Roman"/>
          <w:sz w:val="28"/>
          <w:szCs w:val="28"/>
          <w:highlight w:val="none"/>
        </w:rPr>
        <w:t xml:space="preserve">бъектов, расположенных на территориях военных городков (в части жилищного строительства).</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Предельный объем затрат на создание объектов инфраструктуры и затрат на уплату процентов, понесенных в связи с созданием объектов инфраструктуры, определяется по формуле:</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для объектов обеспечивающей инфраструктуры (Cобесп):</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lang w:eastAsia="ru-RU"/>
        </w:rPr>
      </w:pPr>
      <w:r>
        <w:rPr>
          <w:rFonts w:ascii="Times New Roman" w:hAnsi="Times New Roman" w:cs="Times New Roman"/>
          <w:sz w:val="28"/>
          <w:szCs w:val="28"/>
          <w:highlight w:val="none"/>
        </w:rPr>
      </w:r>
      <w:r>
        <w:rPr>
          <w:position w:val="-29"/>
        </w:rPr>
        <mc:AlternateContent>
          <mc:Choice Requires="wpg">
            <w:drawing>
              <wp:inline xmlns:wp="http://schemas.openxmlformats.org/drawingml/2006/wordprocessingDrawing" distT="0" distB="0" distL="0" distR="0">
                <wp:extent cx="36099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1601816080" name="Picture 1"/>
                        <pic:cNvPicPr/>
                        <pic:nvPr/>
                      </pic:nvPicPr>
                      <pic:blipFill>
                        <a:blip r:embed="rId22"/>
                        <a:stretch/>
                      </pic:blipFill>
                      <pic:spPr bwMode="auto">
                        <a:xfrm rot="0" flipH="0" flipV="0">
                          <a:off x="0" y="0"/>
                          <a:ext cx="3609973" cy="5048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84.2pt;height:39.8pt;mso-wrap-distance-left:0.0pt;mso-wrap-distance-top:0.0pt;mso-wrap-distance-right:0.0pt;mso-wrap-distance-bottom:0.0pt;rotation:0;" stroked="f">
                <v:path textboxrect="0,0,0,0"/>
                <v:imagedata r:id="rId22" o:title=""/>
              </v:shape>
            </w:pict>
          </mc:Fallback>
        </mc:AlternateConten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для объектов сопутствующей инфраструктуры (Cсоп):</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eastAsiaTheme="minorEastAsia"/>
          <w:sz w:val="28"/>
          <w:szCs w:val="28"/>
          <w:highlight w:val="none"/>
        </w:rPr>
      </w:r>
      <w:r>
        <w:rPr>
          <w:rFonts w:ascii="Times New Roman" w:hAnsi="Times New Roman" w:cs="Times New Roman" w:eastAsiaTheme="minorEastAsia"/>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sz w:val="28"/>
          <w:szCs w:val="28"/>
          <w:highlight w:val="none"/>
        </w:rPr>
      </w:r>
      <w:r>
        <w:rPr>
          <w:position w:val="-29"/>
        </w:rPr>
        <mc:AlternateContent>
          <mc:Choice Requires="wpg">
            <w:drawing>
              <wp:inline xmlns:wp="http://schemas.openxmlformats.org/drawingml/2006/wordprocessingDrawing" distT="0" distB="0" distL="0" distR="0">
                <wp:extent cx="3400425" cy="504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1966727210" name="Picture 1"/>
                        <pic:cNvPicPr/>
                        <pic:nvPr/>
                      </pic:nvPicPr>
                      <pic:blipFill>
                        <a:blip r:embed="rId23"/>
                        <a:stretch/>
                      </pic:blipFill>
                      <pic:spPr bwMode="auto">
                        <a:xfrm rot="0" flipH="0" flipV="0">
                          <a:off x="0" y="0"/>
                          <a:ext cx="3400425" cy="5048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67.8pt;height:39.8pt;mso-wrap-distance-left:0.0pt;mso-wrap-distance-top:0.0pt;mso-wrap-distance-right:0.0pt;mso-wrap-distance-bottom:0.0pt;rotation:0;" stroked="f">
                <v:path textboxrect="0,0,0,0"/>
                <v:imagedata r:id="rId23" o:title=""/>
              </v:shape>
            </w:pict>
          </mc:Fallback>
        </mc:AlternateContent>
      </w:r>
      <w:r>
        <w:rPr>
          <w:rFonts w:ascii="Times New Roman" w:hAnsi="Times New Roman" w:cs="Times New Roman"/>
          <w:sz w:val="28"/>
          <w:szCs w:val="28"/>
          <w:highlight w:val="none"/>
        </w:rPr>
      </w:r>
      <w:r/>
    </w:p>
    <w:p>
      <w:pPr>
        <w:ind w:firstLine="709"/>
        <w:jc w:val="both"/>
        <w:spacing w:after="0" w:line="240" w:lineRule="auto"/>
      </w:pPr>
      <w:r>
        <w:rPr>
          <w:rFonts w:ascii="Times New Roman" w:hAnsi="Times New Roman" w:cs="Times New Roman"/>
          <w:sz w:val="28"/>
          <w:szCs w:val="28"/>
          <w:highlight w:val="none"/>
        </w:rPr>
        <w:t xml:space="preserve">где:</w:t>
      </w:r>
      <w:r/>
    </w:p>
    <w:p>
      <w:pPr>
        <w:ind w:firstLine="709"/>
        <w:jc w:val="both"/>
        <w:spacing w:after="0" w:line="240" w:lineRule="auto"/>
      </w:pPr>
      <w:r>
        <w:rPr>
          <w:rFonts w:ascii="Times New Roman" w:hAnsi="Times New Roman" w:cs="Times New Roman"/>
          <w:sz w:val="28"/>
          <w:szCs w:val="28"/>
          <w:highlight w:val="none"/>
        </w:rPr>
        <w:t xml:space="preserve">n - количество объектов обеспечивающей и (или) сопутствующей инфраструктуры, в отношении которых осуществляется создание;</w:t>
      </w:r>
      <w:r/>
    </w:p>
    <w:p>
      <w:pPr>
        <w:ind w:firstLine="709"/>
        <w:jc w:val="both"/>
        <w:spacing w:after="0" w:line="240" w:lineRule="auto"/>
      </w:pPr>
      <w:r>
        <w:rPr>
          <w:rFonts w:ascii="Times New Roman" w:hAnsi="Times New Roman" w:cs="Times New Roman"/>
          <w:sz w:val="28"/>
          <w:szCs w:val="28"/>
          <w:highlight w:val="none"/>
        </w:rPr>
        <w:t xml:space="preserve">T0 - первый период (месяц и год), в котором понесены затраты на создание объектов инфраструктуры;</w:t>
      </w:r>
      <w:r/>
    </w:p>
    <w:p>
      <w:pPr>
        <w:ind w:firstLine="709"/>
        <w:jc w:val="both"/>
        <w:spacing w:after="0" w:line="240" w:lineRule="auto"/>
      </w:pPr>
      <w:r>
        <w:rPr>
          <w:rFonts w:ascii="Times New Roman" w:hAnsi="Times New Roman" w:cs="Times New Roman"/>
          <w:sz w:val="28"/>
          <w:szCs w:val="28"/>
          <w:highlight w:val="none"/>
        </w:rPr>
        <w:t xml:space="preserve">Ti - момент ввода в эксплуатацию объекта инфраструктуры, если проектом предусмотрено создание этого объекта, или момент регистрации всех имущественных прав, возникших в рамках реализации проекта (если применимо);</w:t>
      </w:r>
      <w:r/>
    </w:p>
    <w:p>
      <w:pPr>
        <w:ind w:firstLine="709"/>
        <w:jc w:val="both"/>
        <w:spacing w:after="0" w:line="240" w:lineRule="auto"/>
      </w:pPr>
      <w:r>
        <w:rPr>
          <w:rFonts w:ascii="Times New Roman" w:hAnsi="Times New Roman" w:cs="Times New Roman"/>
          <w:sz w:val="28"/>
          <w:szCs w:val="28"/>
          <w:highlight w:val="none"/>
        </w:rPr>
        <w:t xml:space="preserve">S1 - сумма затрат на проведение всех необходимых строительных, монтажных, пусконаладочных работ в целях создания p-го объекта инфраструктуры;</w:t>
      </w:r>
      <w:r/>
    </w:p>
    <w:p>
      <w:pPr>
        <w:ind w:firstLine="709"/>
        <w:jc w:val="both"/>
        <w:spacing w:after="0" w:line="240" w:lineRule="auto"/>
      </w:pPr>
      <w:r>
        <w:rPr>
          <w:rFonts w:ascii="Times New Roman" w:hAnsi="Times New Roman" w:cs="Times New Roman"/>
          <w:sz w:val="28"/>
          <w:szCs w:val="28"/>
          <w:highlight w:val="none"/>
        </w:rPr>
        <w:t xml:space="preserve">t0 - момент начала (месяц и год) финансирования по кредитам и займам, облигационным займам, привлеченным на создание объекта инфраструктуры;</w:t>
      </w:r>
      <w:r/>
    </w:p>
    <w:p>
      <w:pPr>
        <w:ind w:firstLine="709"/>
        <w:jc w:val="both"/>
        <w:spacing w:after="0" w:line="240" w:lineRule="auto"/>
      </w:pPr>
      <w:r>
        <w:rPr>
          <w:rFonts w:ascii="Times New Roman" w:hAnsi="Times New Roman" w:cs="Times New Roman"/>
          <w:sz w:val="28"/>
          <w:szCs w:val="28"/>
          <w:highlight w:val="none"/>
        </w:rPr>
        <w:t xml:space="preserve">S2 - сумма всех затрат в соответствии с договорами подключения (технологического присоединения), примыкания к объектам инфраструктуры;</w:t>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sz w:val="28"/>
          <w:szCs w:val="28"/>
          <w:highlight w:val="none"/>
        </w:rPr>
        <w:t xml:space="preserve">F1 - сумма всех затрат на уплату процентов по кредитам и займам, привлеченным для создания p-го объекта инфраструктуры в размере двух третьих ключевой ставки Центрального банка Российской Федерации, действующей на момент уплаты процентов;</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F</w:t>
      </w:r>
      <w:r>
        <w:rPr>
          <w:rFonts w:ascii="Times New Roman" w:hAnsi="Times New Roman" w:cs="Times New Roman"/>
          <w:sz w:val="28"/>
          <w:szCs w:val="28"/>
          <w:highlight w:val="none"/>
        </w:rPr>
        <w:t xml:space="preserve">2 - сумма всех затрат на уплату купонного дохода по облигационным займам, привлеченным для создания p-го объекта инфраструктуры, в размере 70 процентов суммы фактически понесенных и документально подтвержденных затрат организации, реализующей проект, на вы</w:t>
      </w:r>
      <w:r>
        <w:rPr>
          <w:rFonts w:ascii="Times New Roman" w:hAnsi="Times New Roman" w:cs="Times New Roman"/>
          <w:sz w:val="28"/>
          <w:szCs w:val="28"/>
          <w:highlight w:val="none"/>
        </w:rPr>
        <w:t xml:space="preserve">п</w:t>
      </w:r>
      <w:r>
        <w:rPr>
          <w:rFonts w:ascii="Times New Roman" w:hAnsi="Times New Roman" w:cs="Times New Roman"/>
          <w:sz w:val="28"/>
          <w:szCs w:val="28"/>
          <w:highlight w:val="none"/>
        </w:rPr>
        <w:t xml:space="preserve">лату купонного дохода по облигациям. При этом размер субсидии не может превышать величину, определенную исходя из 70 процентов базового индикатора, определяемого в соответствии с Правилами расчета базовых индикаторов при расчете параметров субсидирования п</w:t>
      </w:r>
      <w:r>
        <w:rPr>
          <w:rFonts w:ascii="Times New Roman" w:hAnsi="Times New Roman" w:cs="Times New Roman"/>
          <w:sz w:val="28"/>
          <w:szCs w:val="28"/>
          <w:highlight w:val="none"/>
        </w:rPr>
        <w:t xml:space="preserve">р</w:t>
      </w:r>
      <w:r>
        <w:rPr>
          <w:rFonts w:ascii="Times New Roman" w:hAnsi="Times New Roman" w:cs="Times New Roman"/>
          <w:sz w:val="28"/>
          <w:szCs w:val="28"/>
          <w:highlight w:val="none"/>
        </w:rPr>
        <w:t xml:space="preserve">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w:t>
      </w:r>
      <w:r>
        <w:rPr>
          <w:rFonts w:ascii="Times New Roman" w:hAnsi="Times New Roman" w:cs="Times New Roman"/>
          <w:sz w:val="28"/>
          <w:szCs w:val="28"/>
          <w:highlight w:val="none"/>
        </w:rPr>
        <w:t xml:space="preserve">и</w:t>
      </w:r>
      <w:r>
        <w:rPr>
          <w:rFonts w:ascii="Times New Roman" w:hAnsi="Times New Roman" w:cs="Times New Roman"/>
          <w:sz w:val="28"/>
          <w:szCs w:val="28"/>
          <w:highlight w:val="none"/>
        </w:rPr>
        <w:t xml:space="preserve">е процентной ставки не осуществляется, утвержденными постановлением Правительства Российской Федерации от 20 июля 2016 г. № 702 "О применении базовых индикаторов при расчете параметров субсидирования процентной ставки за счет средств федерального бюджета п</w:t>
      </w:r>
      <w:r>
        <w:rPr>
          <w:rFonts w:ascii="Times New Roman" w:hAnsi="Times New Roman" w:cs="Times New Roman"/>
          <w:sz w:val="28"/>
          <w:szCs w:val="28"/>
          <w:highlight w:val="none"/>
        </w:rPr>
        <w:t xml:space="preserve">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Предельный объем затрат на уплату процентов на инвестиционной стадии (Cис) определяется по формуле:</w:t>
      </w:r>
      <w:r>
        <w:rPr>
          <w:rFonts w:ascii="Times New Roman" w:hAnsi="Times New Roman" w:cs="Times New Roman"/>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sz w:val="28"/>
          <w:szCs w:val="28"/>
          <w:highlight w:val="none"/>
        </w:rPr>
      </w:r>
      <w:r>
        <w:rPr>
          <w:position w:val="-29"/>
        </w:rPr>
        <mc:AlternateContent>
          <mc:Choice Requires="wpg">
            <w:drawing>
              <wp:inline xmlns:wp="http://schemas.openxmlformats.org/drawingml/2006/wordprocessingDrawing" distT="0" distB="0" distL="0" distR="0">
                <wp:extent cx="2171700" cy="504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335743379" name="Picture 1"/>
                        <pic:cNvPicPr/>
                        <pic:nvPr/>
                      </pic:nvPicPr>
                      <pic:blipFill>
                        <a:blip r:embed="rId24"/>
                        <a:stretch/>
                      </pic:blipFill>
                      <pic:spPr bwMode="auto">
                        <a:xfrm rot="0" flipH="0" flipV="0">
                          <a:off x="0" y="0"/>
                          <a:ext cx="2171700" cy="5048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1.0pt;height:39.8pt;mso-wrap-distance-left:0.0pt;mso-wrap-distance-top:0.0pt;mso-wrap-distance-right:0.0pt;mso-wrap-distance-bottom:0.0pt;rotation:0;" stroked="f">
                <v:path textboxrect="0,0,0,0"/>
                <v:imagedata r:id="rId24" o:title=""/>
              </v:shape>
            </w:pict>
          </mc:Fallback>
        </mc:AlternateContent>
      </w:r>
      <w:r>
        <w:rPr>
          <w:rFonts w:ascii="Times New Roman" w:hAnsi="Times New Roman" w:cs="Times New Roman"/>
          <w:sz w:val="28"/>
          <w:szCs w:val="28"/>
          <w:highlight w:val="none"/>
        </w:rPr>
      </w:r>
      <w:r/>
    </w:p>
    <w:p>
      <w:pPr>
        <w:ind w:firstLine="709"/>
        <w:jc w:val="both"/>
        <w:spacing w:after="0" w:line="240" w:lineRule="auto"/>
      </w:pPr>
      <w:r>
        <w:rPr>
          <w:rFonts w:ascii="Times New Roman" w:hAnsi="Times New Roman" w:cs="Times New Roman" w:eastAsiaTheme="minorEastAsia"/>
          <w:sz w:val="28"/>
          <w:szCs w:val="28"/>
          <w:highlight w:val="none"/>
        </w:rPr>
        <w:t xml:space="preserve">где:</w:t>
      </w:r>
      <w:r/>
    </w:p>
    <w:p>
      <w:pPr>
        <w:ind w:firstLine="709"/>
        <w:jc w:val="both"/>
        <w:spacing w:after="0" w:line="240" w:lineRule="auto"/>
      </w:pPr>
      <w:r>
        <w:rPr>
          <w:rFonts w:ascii="Times New Roman" w:hAnsi="Times New Roman" w:cs="Times New Roman" w:eastAsiaTheme="minorEastAsia"/>
          <w:sz w:val="28"/>
          <w:szCs w:val="28"/>
          <w:highlight w:val="none"/>
        </w:rPr>
        <w:t xml:space="preserve">n - количество объектов недвижимого имущества и (или)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w:t>
      </w:r>
      <w:r/>
    </w:p>
    <w:p>
      <w:pPr>
        <w:ind w:firstLine="709"/>
        <w:jc w:val="both"/>
        <w:spacing w:after="0" w:line="240" w:lineRule="auto"/>
      </w:pPr>
      <w:r>
        <w:rPr>
          <w:rFonts w:ascii="Times New Roman" w:hAnsi="Times New Roman" w:cs="Times New Roman" w:eastAsiaTheme="minorEastAsia"/>
          <w:sz w:val="28"/>
          <w:szCs w:val="28"/>
          <w:highlight w:val="none"/>
        </w:rPr>
        <w:t xml:space="preserve">t</w:t>
      </w:r>
      <w:r>
        <w:rPr>
          <w:rFonts w:ascii="Times New Roman" w:hAnsi="Times New Roman" w:cs="Times New Roman" w:eastAsiaTheme="minorEastAsia"/>
          <w:sz w:val="28"/>
          <w:szCs w:val="28"/>
          <w:highlight w:val="none"/>
        </w:rPr>
        <w:t xml:space="preserve">0 - момент начала (месяц и год) финансирования по кредитам и займам, облигационным займам, привлеченным на создание объектов недвижимого имущества и (или) комплекса объектов движимого и недвижимого имущества, связанных между собой, и (или) результатов инте</w:t>
      </w:r>
      <w:r>
        <w:rPr>
          <w:rFonts w:ascii="Times New Roman" w:hAnsi="Times New Roman" w:cs="Times New Roman" w:eastAsiaTheme="minorEastAsia"/>
          <w:sz w:val="28"/>
          <w:szCs w:val="28"/>
          <w:highlight w:val="none"/>
        </w:rPr>
        <w:t xml:space="preserve">ллектуальной деятельности и (или) приравненных к ним средств индивидуализации;</w:t>
      </w:r>
      <w:r/>
    </w:p>
    <w:p>
      <w:pPr>
        <w:ind w:firstLine="709"/>
        <w:jc w:val="both"/>
        <w:spacing w:after="0" w:line="240" w:lineRule="auto"/>
      </w:pPr>
      <w:r>
        <w:rPr>
          <w:rFonts w:ascii="Times New Roman" w:hAnsi="Times New Roman" w:cs="Times New Roman" w:eastAsiaTheme="minorEastAsia"/>
          <w:sz w:val="28"/>
          <w:szCs w:val="28"/>
          <w:highlight w:val="none"/>
        </w:rPr>
        <w:t xml:space="preserve">T</w:t>
      </w:r>
      <w:r>
        <w:rPr>
          <w:rFonts w:ascii="Times New Roman" w:hAnsi="Times New Roman" w:cs="Times New Roman" w:eastAsiaTheme="minorEastAsia"/>
          <w:sz w:val="28"/>
          <w:szCs w:val="28"/>
          <w:highlight w:val="none"/>
        </w:rPr>
        <w:t xml:space="preserve">i - момент ввода в эксплуатацию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объектов недвижимого </w:t>
      </w:r>
      <w:r>
        <w:rPr>
          <w:rFonts w:ascii="Times New Roman" w:hAnsi="Times New Roman" w:cs="Times New Roman" w:eastAsiaTheme="minorEastAsia"/>
          <w:sz w:val="28"/>
          <w:szCs w:val="28"/>
          <w:highlight w:val="none"/>
        </w:rPr>
        <w:t xml:space="preserve">и</w:t>
      </w:r>
      <w:r>
        <w:rPr>
          <w:rFonts w:ascii="Times New Roman" w:hAnsi="Times New Roman" w:cs="Times New Roman" w:eastAsiaTheme="minorEastAsia"/>
          <w:sz w:val="28"/>
          <w:szCs w:val="28"/>
          <w:highlight w:val="none"/>
        </w:rPr>
        <w:t xml:space="preserve">мущества и (или) комплекса объектов движимого и недвижимого имущества, и (или) момент приемки модернизированных объектов недвижимого имущества и (или) комплекса объектов движимого и недвижимого имущества, и (или) момент государственной регистрации результа</w:t>
      </w:r>
      <w:r>
        <w:rPr>
          <w:rFonts w:ascii="Times New Roman" w:hAnsi="Times New Roman" w:cs="Times New Roman" w:eastAsiaTheme="minorEastAsia"/>
          <w:sz w:val="28"/>
          <w:szCs w:val="28"/>
          <w:highlight w:val="none"/>
        </w:rPr>
        <w:t xml:space="preserve">т</w:t>
      </w:r>
      <w:r>
        <w:rPr>
          <w:rFonts w:ascii="Times New Roman" w:hAnsi="Times New Roman" w:cs="Times New Roman" w:eastAsiaTheme="minorEastAsia"/>
          <w:sz w:val="28"/>
          <w:szCs w:val="28"/>
          <w:highlight w:val="none"/>
        </w:rPr>
        <w:t xml:space="preserve">ов интеллектуальной деятельности и (или) приравненных к ним средств индивидуализации, и (или) момент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w:t>
      </w:r>
      <w:r>
        <w:rPr>
          <w:rFonts w:ascii="Times New Roman" w:hAnsi="Times New Roman" w:cs="Times New Roman" w:eastAsiaTheme="minorEastAsia"/>
          <w:sz w:val="28"/>
          <w:szCs w:val="28"/>
          <w:highlight w:val="none"/>
        </w:rPr>
        <w:t xml:space="preserve"> государственная регистрация результатов интеллектуальной деятельности и (или) приравненных к ним средств индивидуализации не требуется;</w:t>
      </w:r>
      <w:r/>
    </w:p>
    <w:p>
      <w:pPr>
        <w:ind w:firstLine="709"/>
        <w:jc w:val="both"/>
        <w:spacing w:after="0" w:line="240" w:lineRule="auto"/>
      </w:pPr>
      <w:r>
        <w:rPr>
          <w:rFonts w:ascii="Times New Roman" w:hAnsi="Times New Roman" w:cs="Times New Roman" w:eastAsiaTheme="minorEastAsia"/>
          <w:sz w:val="28"/>
          <w:szCs w:val="28"/>
          <w:highlight w:val="none"/>
        </w:rPr>
        <w:t xml:space="preserve">F</w:t>
      </w:r>
      <w:r>
        <w:rPr>
          <w:rFonts w:ascii="Times New Roman" w:hAnsi="Times New Roman" w:cs="Times New Roman" w:eastAsiaTheme="minorEastAsia"/>
          <w:sz w:val="28"/>
          <w:szCs w:val="28"/>
          <w:highlight w:val="none"/>
        </w:rPr>
        <w:t xml:space="preserve">1 - сумма всех затрат на уплату процентов по кредитам и займам, привлеченным для создания p-го объекта недвижимого имущества и (или) объекта движимого и недвижимого имущества, связанных между собой, и (или) результатов интеллектуальной деятельности и (или)</w:t>
      </w:r>
      <w:r>
        <w:rPr>
          <w:rFonts w:ascii="Times New Roman" w:hAnsi="Times New Roman" w:cs="Times New Roman" w:eastAsiaTheme="minorEastAsia"/>
          <w:sz w:val="28"/>
          <w:szCs w:val="28"/>
          <w:highlight w:val="none"/>
        </w:rPr>
        <w:t xml:space="preserve"> приравненных к ним средств индивидуализации в размере двух третьих ключевой ставки Центрального банка Российской Федерации, действующей на момент уплаты процентов;</w:t>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eastAsiaTheme="minorEastAsia"/>
          <w:sz w:val="28"/>
          <w:szCs w:val="28"/>
          <w:highlight w:val="none"/>
        </w:rPr>
        <w:t xml:space="preserve">F</w:t>
      </w:r>
      <w:r>
        <w:rPr>
          <w:rFonts w:ascii="Times New Roman" w:hAnsi="Times New Roman" w:cs="Times New Roman" w:eastAsiaTheme="minorEastAsia"/>
          <w:sz w:val="28"/>
          <w:szCs w:val="28"/>
          <w:highlight w:val="none"/>
        </w:rPr>
        <w:t xml:space="preserve">2 - сумма всех затрат на уплату купонного дохода по облигационным займам, привлеченным для создания p-го объекта недвижимого имущества и (или) объекта движимого и недвижимого имущества, связанных между собой, и (или) результатов интеллектуальной деятельнос</w:t>
      </w:r>
      <w:r>
        <w:rPr>
          <w:rFonts w:ascii="Times New Roman" w:hAnsi="Times New Roman" w:cs="Times New Roman" w:eastAsiaTheme="minorEastAsia"/>
          <w:sz w:val="28"/>
          <w:szCs w:val="28"/>
          <w:highlight w:val="none"/>
        </w:rPr>
        <w:t xml:space="preserve">т</w:t>
      </w:r>
      <w:r>
        <w:rPr>
          <w:rFonts w:ascii="Times New Roman" w:hAnsi="Times New Roman" w:cs="Times New Roman" w:eastAsiaTheme="minorEastAsia"/>
          <w:sz w:val="28"/>
          <w:szCs w:val="28"/>
          <w:highlight w:val="none"/>
        </w:rPr>
        <w:t xml:space="preserve">и и (или) приравненных к ним средств индивидуализации в размере 70 процентов суммы фактически понесенных и документально подтвержденных затрат организации, реализующей проект, на выплату купонного дохода по облигациям. При этом размер субсидии не может пре</w:t>
      </w:r>
      <w:r>
        <w:rPr>
          <w:rFonts w:ascii="Times New Roman" w:hAnsi="Times New Roman" w:cs="Times New Roman" w:eastAsiaTheme="minorEastAsia"/>
          <w:sz w:val="28"/>
          <w:szCs w:val="28"/>
          <w:highlight w:val="none"/>
        </w:rPr>
        <w:t xml:space="preserve">в</w:t>
      </w:r>
      <w:r>
        <w:rPr>
          <w:rFonts w:ascii="Times New Roman" w:hAnsi="Times New Roman" w:cs="Times New Roman" w:eastAsiaTheme="minorEastAsia"/>
          <w:sz w:val="28"/>
          <w:szCs w:val="28"/>
          <w:highlight w:val="none"/>
        </w:rPr>
        <w:t xml:space="preserve">ышать величину, определенную исходя из 70 процентов базового индикатора, определяемого в соответствии с Правилами расчета базовых индикаторов при расчете параметров субсидирования процентной ставки за счет средств федерального бюджета по кредитам, облигаци</w:t>
      </w:r>
      <w:r>
        <w:rPr>
          <w:rFonts w:ascii="Times New Roman" w:hAnsi="Times New Roman" w:cs="Times New Roman" w:eastAsiaTheme="minorEastAsia"/>
          <w:sz w:val="28"/>
          <w:szCs w:val="28"/>
          <w:highlight w:val="none"/>
        </w:rPr>
        <w:t xml:space="preserve">о</w:t>
      </w:r>
      <w:r>
        <w:rPr>
          <w:rFonts w:ascii="Times New Roman" w:hAnsi="Times New Roman" w:cs="Times New Roman" w:eastAsiaTheme="minorEastAsia"/>
          <w:sz w:val="28"/>
          <w:szCs w:val="28"/>
          <w:highlight w:val="none"/>
        </w:rPr>
        <w:t xml:space="preserve">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w:t>
      </w:r>
      <w:r>
        <w:rPr>
          <w:rFonts w:ascii="Times New Roman" w:hAnsi="Times New Roman" w:cs="Times New Roman" w:eastAsiaTheme="minorEastAsia"/>
          <w:sz w:val="28"/>
          <w:szCs w:val="28"/>
          <w:highlight w:val="none"/>
        </w:rPr>
        <w:t xml:space="preserve">е</w:t>
      </w:r>
      <w:r>
        <w:rPr>
          <w:rFonts w:ascii="Times New Roman" w:hAnsi="Times New Roman" w:cs="Times New Roman" w:eastAsiaTheme="minorEastAsia"/>
          <w:sz w:val="28"/>
          <w:szCs w:val="28"/>
          <w:highlight w:val="none"/>
        </w:rPr>
        <w:t xml:space="preserve">льства Российской Федерации от 20 июля 2016 г. №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w:t>
      </w:r>
      <w:r>
        <w:rPr>
          <w:rFonts w:ascii="Times New Roman" w:hAnsi="Times New Roman" w:cs="Times New Roman" w:eastAsiaTheme="minorEastAsia"/>
          <w:sz w:val="28"/>
          <w:szCs w:val="28"/>
          <w:highlight w:val="none"/>
        </w:rPr>
        <w:t xml:space="preserve">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r>
        <w:rPr>
          <w:rFonts w:ascii="Times New Roman" w:hAnsi="Times New Roman" w:cs="Times New Roman" w:eastAsiaTheme="minorEastAsia"/>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eastAsiaTheme="minorEastAsia"/>
          <w:sz w:val="28"/>
          <w:szCs w:val="28"/>
          <w:highlight w:val="none"/>
        </w:rPr>
      </w:r>
      <w:r>
        <w:rPr>
          <w:rFonts w:ascii="Times New Roman" w:hAnsi="Times New Roman" w:cs="Times New Roman" w:eastAsiaTheme="minorEastAsia"/>
          <w:sz w:val="28"/>
          <w:szCs w:val="28"/>
          <w:highlight w:val="none"/>
        </w:rPr>
        <w:t xml:space="preserve">Предельный объем затрат на демонтаж объектов, расположенных на территориях военных городков (в части жилищного строительства) (Cдем), определяется по формуле:</w:t>
      </w:r>
      <w:r>
        <w:rPr>
          <w:rFonts w:ascii="Times New Roman" w:hAnsi="Times New Roman" w:cs="Times New Roman" w:eastAsiaTheme="minorEastAsia"/>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eastAsiaTheme="minorEastAsia"/>
          <w:sz w:val="28"/>
          <w:szCs w:val="28"/>
          <w:highlight w:val="none"/>
        </w:rPr>
      </w:r>
      <w:r>
        <w:rPr>
          <w:rFonts w:ascii="Times New Roman" w:hAnsi="Times New Roman" w:cs="Times New Roman" w:eastAsiaTheme="minorEastAsia"/>
          <w:sz w:val="28"/>
          <w:szCs w:val="28"/>
          <w:highlight w:val="none"/>
        </w:rPr>
      </w:r>
      <w:r/>
    </w:p>
    <w:p>
      <w:pPr>
        <w:ind w:firstLine="709"/>
        <w:jc w:val="both"/>
        <w:spacing w:after="0" w:line="240" w:lineRule="auto"/>
        <w:rPr>
          <w:rFonts w:ascii="Times New Roman" w:hAnsi="Times New Roman" w:cs="Times New Roman" w:eastAsiaTheme="minorEastAsia"/>
          <w:sz w:val="28"/>
          <w:szCs w:val="28"/>
          <w:highlight w:val="none"/>
        </w:rPr>
      </w:pPr>
      <w:r>
        <w:rPr>
          <w:rFonts w:ascii="Times New Roman" w:hAnsi="Times New Roman" w:cs="Times New Roman"/>
          <w:sz w:val="28"/>
          <w:szCs w:val="28"/>
          <w:highlight w:val="none"/>
        </w:rPr>
      </w:r>
      <w:r>
        <w:rPr>
          <w:position w:val="-11"/>
        </w:rPr>
        <mc:AlternateContent>
          <mc:Choice Requires="wpg">
            <w:drawing>
              <wp:inline xmlns:wp="http://schemas.openxmlformats.org/drawingml/2006/wordprocessingDrawing" distT="0" distB="0" distL="0" distR="0">
                <wp:extent cx="1257300" cy="2762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869365134" name="Picture 1"/>
                        <pic:cNvPicPr/>
                        <pic:nvPr/>
                      </pic:nvPicPr>
                      <pic:blipFill>
                        <a:blip r:embed="rId25"/>
                        <a:stretch/>
                      </pic:blipFill>
                      <pic:spPr bwMode="auto">
                        <a:xfrm rot="0" flipH="0" flipV="0">
                          <a:off x="0" y="0"/>
                          <a:ext cx="1257299" cy="2762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99.0pt;height:21.8pt;mso-wrap-distance-left:0.0pt;mso-wrap-distance-top:0.0pt;mso-wrap-distance-right:0.0pt;mso-wrap-distance-bottom:0.0pt;rotation:0;" stroked="f">
                <v:path textboxrect="0,0,0,0"/>
                <v:imagedata r:id="rId25" o:title=""/>
              </v:shape>
            </w:pict>
          </mc:Fallback>
        </mc:AlternateContent>
      </w:r>
      <w:r>
        <w:rPr>
          <w:rFonts w:ascii="Times New Roman" w:hAnsi="Times New Roman" w:cs="Times New Roman"/>
          <w:sz w:val="28"/>
          <w:szCs w:val="28"/>
          <w:highlight w:val="none"/>
        </w:rPr>
      </w:r>
      <w:r/>
    </w:p>
    <w:p>
      <w:pPr>
        <w:ind w:firstLine="709"/>
        <w:jc w:val="both"/>
        <w:spacing w:after="0" w:line="240" w:lineRule="auto"/>
      </w:pPr>
      <w:r>
        <w:rPr>
          <w:rFonts w:ascii="Times New Roman" w:hAnsi="Times New Roman" w:cs="Times New Roman"/>
          <w:sz w:val="28"/>
          <w:szCs w:val="28"/>
          <w:highlight w:val="none"/>
        </w:rPr>
        <w:t xml:space="preserve">где:</w:t>
      </w:r>
      <w:r/>
    </w:p>
    <w:p>
      <w:pPr>
        <w:ind w:firstLine="709"/>
        <w:jc w:val="both"/>
        <w:spacing w:after="0" w:line="240" w:lineRule="auto"/>
      </w:pPr>
      <w:r>
        <w:rPr>
          <w:rFonts w:ascii="Times New Roman" w:hAnsi="Times New Roman" w:cs="Times New Roman"/>
          <w:sz w:val="28"/>
          <w:szCs w:val="28"/>
          <w:highlight w:val="none"/>
        </w:rPr>
        <w:t xml:space="preserve">n - количество объектов жилищного строительства, в отношении которых осуществляется демонтаж;</w:t>
      </w:r>
      <w:r/>
    </w:p>
    <w:p>
      <w:pPr>
        <w:contextualSpacing/>
        <w:ind w:firstLine="709"/>
        <w:jc w:val="both"/>
        <w:spacing w:after="0" w:line="240" w:lineRule="auto"/>
        <w:suppressLineNumbers w:val="0"/>
      </w:pPr>
      <w:r>
        <w:rPr>
          <w:rFonts w:ascii="Times New Roman" w:hAnsi="Times New Roman" w:cs="Times New Roman"/>
          <w:sz w:val="28"/>
          <w:szCs w:val="28"/>
          <w:highlight w:val="none"/>
        </w:rPr>
        <w:t xml:space="preserve">S1 - сумма затрат на проведение всех необходимых работ в целях демонтажа p-го объе</w:t>
      </w:r>
      <w:r>
        <w:rPr>
          <w:rFonts w:ascii="Times New Roman" w:hAnsi="Times New Roman" w:cs="Times New Roman"/>
          <w:sz w:val="28"/>
          <w:szCs w:val="28"/>
          <w:highlight w:val="none"/>
        </w:rPr>
        <w:t xml:space="preserve">кта инфраструктуры (включая работы, связанные с подготовкой постройки к сносу, демонтаж конструкций, снос сооружений, погрузку и выгрузку строительного мусора, аренду необходи</w:t>
      </w:r>
      <w:r>
        <w:rPr>
          <w:rFonts w:ascii="Times New Roman" w:hAnsi="Times New Roman" w:cs="Times New Roman"/>
          <w:sz w:val="28"/>
          <w:szCs w:val="28"/>
          <w:highlight w:val="none"/>
        </w:rPr>
        <w:t xml:space="preserve">мого оборудования).</w:t>
      </w:r>
      <w:r/>
    </w:p>
    <w:p>
      <w:pPr>
        <w:pStyle w:val="859"/>
        <w:contextualSpacing/>
        <w:ind w:firstLine="540"/>
        <w:jc w:val="both"/>
        <w:spacing w:before="200"/>
        <w:rPr>
          <w:rFonts w:ascii="Times New Roman" w:hAnsi="Times New Roman" w:cs="Times New Roman"/>
          <w:sz w:val="28"/>
          <w:szCs w:val="28"/>
        </w:rPr>
        <w:suppressLineNumbers w:val="0"/>
      </w:pPr>
      <w:r>
        <w:rPr>
          <w:rFonts w:ascii="Times New Roman" w:hAnsi="Times New Roman" w:cs="Times New Roman"/>
          <w:sz w:val="28"/>
          <w:szCs w:val="28"/>
        </w:rPr>
        <w:t xml:space="preserve">Сумма платеж</w:t>
      </w:r>
      <w:r>
        <w:rPr>
          <w:rFonts w:ascii="Times New Roman" w:hAnsi="Times New Roman" w:cs="Times New Roman"/>
          <w:sz w:val="28"/>
          <w:szCs w:val="28"/>
        </w:rPr>
        <w:t xml:space="preserve">ей, фактически уплаченных организацией, реализующей проект, за период i в федеральный бюджет (</w:t>
      </w:r>
      <w:r>
        <w:rPr>
          <w:rFonts w:ascii="Times New Roman" w:hAnsi="Times New Roman" w:cs="Times New Roman"/>
          <w:position w:val="-8"/>
          <w:sz w:val="28"/>
          <w:szCs w:val="28"/>
        </w:rPr>
        <mc:AlternateContent>
          <mc:Choice Requires="wpg">
            <w:drawing>
              <wp:inline xmlns:wp="http://schemas.openxmlformats.org/drawingml/2006/wordprocessingDrawing" distT="0" distB="0" distL="0" distR="0">
                <wp:extent cx="3333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1943284652" name="Picture 1"/>
                        <pic:cNvPicPr/>
                        <pic:nvPr/>
                      </pic:nvPicPr>
                      <pic:blipFill>
                        <a:blip r:embed="rId26"/>
                        <a:stretch/>
                      </pic:blipFill>
                      <pic:spPr bwMode="auto">
                        <a:xfrm>
                          <a:off x="0" y="0"/>
                          <a:ext cx="333374" cy="2381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6.2pt;height:18.8pt;mso-wrap-distance-left:0.0pt;mso-wrap-distance-top:0.0pt;mso-wrap-distance-right:0.0pt;mso-wrap-distance-bottom:0.0pt;" stroked="f">
                <v:path textboxrect="0,0,0,0"/>
                <v:imagedata r:id="rId26" o:title=""/>
              </v:shape>
            </w:pict>
          </mc:Fallback>
        </mc:AlternateContent>
      </w:r>
      <w:r>
        <w:rPr>
          <w:rFonts w:ascii="Times New Roman" w:hAnsi="Times New Roman" w:cs="Times New Roman"/>
          <w:sz w:val="28"/>
          <w:szCs w:val="28"/>
        </w:rPr>
        <w:t xml:space="preserve">) определяется по формуле:</w:t>
      </w:r>
      <w:r>
        <w:rPr>
          <w:rFonts w:ascii="Times New Roman" w:hAnsi="Times New Roman" w:cs="Times New Roman"/>
          <w:sz w:val="28"/>
          <w:szCs w:val="28"/>
        </w:rPr>
      </w:r>
      <w:r/>
    </w:p>
    <w:p>
      <w:pPr>
        <w:pStyle w:val="859"/>
        <w:contextualSpacing/>
        <w:jc w:val="left"/>
        <w:rPr>
          <w:rFonts w:ascii="Times New Roman" w:hAnsi="Times New Roman" w:cs="Times New Roman"/>
          <w:sz w:val="28"/>
          <w:szCs w:val="28"/>
        </w:rPr>
        <w:suppressLineNumbers w:val="0"/>
      </w:pPr>
      <w:r>
        <w:rPr>
          <w:rFonts w:ascii="Times New Roman" w:hAnsi="Times New Roman" w:cs="Times New Roman"/>
          <w:sz w:val="28"/>
          <w:szCs w:val="28"/>
        </w:rPr>
      </w:r>
      <w:r>
        <w:rPr>
          <w:rFonts w:ascii="Times New Roman" w:hAnsi="Times New Roman" w:cs="Times New Roman"/>
          <w:sz w:val="28"/>
          <w:szCs w:val="28"/>
        </w:rPr>
      </w:r>
      <w:r/>
    </w:p>
    <w:p>
      <w:pPr>
        <w:pStyle w:val="859"/>
        <w:contextualSpacing/>
        <w:jc w:val="left"/>
        <w:rPr>
          <w:rFonts w:ascii="Times New Roman" w:hAnsi="Times New Roman" w:cs="Times New Roman"/>
          <w:sz w:val="28"/>
          <w:szCs w:val="28"/>
        </w:rPr>
        <w:suppressLineNumbers w:val="0"/>
      </w:pPr>
      <w:r>
        <w:rPr>
          <w:rFonts w:ascii="Times New Roman" w:hAnsi="Times New Roman" w:cs="Times New Roman"/>
          <w:position w:val="-11"/>
          <w:sz w:val="28"/>
          <w:szCs w:val="28"/>
        </w:rPr>
        <mc:AlternateContent>
          <mc:Choice Requires="wpg">
            <w:drawing>
              <wp:inline xmlns:wp="http://schemas.openxmlformats.org/drawingml/2006/wordprocessingDrawing" distT="0" distB="0" distL="0" distR="0">
                <wp:extent cx="1914525" cy="2667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1159213976" name="Picture 1"/>
                        <pic:cNvPicPr/>
                        <pic:nvPr/>
                      </pic:nvPicPr>
                      <pic:blipFill>
                        <a:blip r:embed="rId27"/>
                        <a:stretch/>
                      </pic:blipFill>
                      <pic:spPr bwMode="auto">
                        <a:xfrm>
                          <a:off x="0" y="0"/>
                          <a:ext cx="1914525" cy="26669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50.8pt;height:21.0pt;mso-wrap-distance-left:0.0pt;mso-wrap-distance-top:0.0pt;mso-wrap-distance-right:0.0pt;mso-wrap-distance-bottom:0.0pt;" stroked="f">
                <v:path textboxrect="0,0,0,0"/>
                <v:imagedata r:id="rId27" o:title=""/>
              </v:shape>
            </w:pict>
          </mc:Fallback>
        </mc:AlternateContent>
      </w:r>
      <w:r>
        <w:rPr>
          <w:rFonts w:ascii="Times New Roman" w:hAnsi="Times New Roman" w:cs="Times New Roman"/>
          <w:sz w:val="28"/>
          <w:szCs w:val="28"/>
        </w:rPr>
      </w:r>
      <w:r/>
    </w:p>
    <w:p>
      <w:pPr>
        <w:pStyle w:val="859"/>
        <w:contextualSpacing/>
        <w:jc w:val="left"/>
        <w:rPr>
          <w:rFonts w:ascii="Times New Roman" w:hAnsi="Times New Roman" w:cs="Times New Roman"/>
          <w:sz w:val="28"/>
          <w:szCs w:val="28"/>
        </w:rPr>
        <w:suppressLineNumbers w:val="0"/>
      </w:pPr>
      <w:r>
        <w:rPr>
          <w:rFonts w:ascii="Times New Roman" w:hAnsi="Times New Roman" w:cs="Times New Roman"/>
          <w:sz w:val="28"/>
          <w:szCs w:val="28"/>
        </w:rPr>
      </w:r>
      <w:r>
        <w:rPr>
          <w:rFonts w:ascii="Times New Roman" w:hAnsi="Times New Roman" w:cs="Times New Roman"/>
          <w:sz w:val="28"/>
          <w:szCs w:val="28"/>
        </w:rPr>
      </w:r>
      <w:r/>
    </w:p>
    <w:p>
      <w:pPr>
        <w:contextualSpacing/>
        <w:ind w:firstLine="709"/>
        <w:jc w:val="left"/>
        <w:spacing w:after="0" w:line="240" w:lineRule="auto"/>
        <w:rPr>
          <w:rFonts w:ascii="Times New Roman" w:hAnsi="Times New Roman" w:cs="Times New Roman"/>
          <w:position w:val="-10"/>
          <w:sz w:val="28"/>
          <w:szCs w:val="28"/>
          <w:highlight w:val="none"/>
        </w:rPr>
        <w:suppressLineNumbers w:val="0"/>
      </w:pPr>
      <w:r>
        <w:rPr>
          <w:rFonts w:ascii="Times New Roman" w:hAnsi="Times New Roman" w:cs="Times New Roman"/>
          <w:position w:val="-10"/>
          <w:sz w:val="28"/>
          <w:szCs w:val="28"/>
        </w:rPr>
        <mc:AlternateContent>
          <mc:Choice Requires="wpg">
            <w:drawing>
              <wp:inline xmlns:wp="http://schemas.openxmlformats.org/drawingml/2006/wordprocessingDrawing" distT="0" distB="0" distL="0" distR="0">
                <wp:extent cx="962025" cy="2571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1202154285" name="Picture 1"/>
                        <pic:cNvPicPr/>
                        <pic:nvPr/>
                      </pic:nvPicPr>
                      <pic:blipFill>
                        <a:blip r:embed="rId28"/>
                        <a:stretch/>
                      </pic:blipFill>
                      <pic:spPr bwMode="auto">
                        <a:xfrm>
                          <a:off x="0" y="0"/>
                          <a:ext cx="962024" cy="2571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75.8pt;height:20.2pt;mso-wrap-distance-left:0.0pt;mso-wrap-distance-top:0.0pt;mso-wrap-distance-right:0.0pt;mso-wrap-distance-bottom:0.0pt;" stroked="f">
                <v:path textboxrect="0,0,0,0"/>
                <v:imagedata r:id="rId28" o:title=""/>
              </v:shape>
            </w:pict>
          </mc:Fallback>
        </mc:AlternateContent>
      </w:r>
      <w:r>
        <w:rPr>
          <w:rFonts w:ascii="Times New Roman" w:hAnsi="Times New Roman" w:cs="Times New Roman"/>
          <w:sz w:val="28"/>
          <w:szCs w:val="28"/>
        </w:rPr>
        <w:t xml:space="preserve">где:</w:t>
      </w:r>
      <w:r>
        <w:rPr>
          <w:rFonts w:ascii="Times New Roman" w:hAnsi="Times New Roman" w:cs="Times New Roman"/>
          <w:position w:val="-10"/>
          <w:sz w:val="28"/>
          <w:szCs w:val="28"/>
          <w:highlight w:val="none"/>
        </w:rPr>
      </w:r>
      <w:r/>
    </w:p>
    <w:p>
      <w:pPr>
        <w:pStyle w:val="859"/>
        <w:contextualSpacing/>
        <w:ind w:firstLine="540"/>
        <w:jc w:val="both"/>
        <w:spacing w:before="200"/>
        <w:rPr>
          <w:rFonts w:ascii="Times New Roman" w:hAnsi="Times New Roman" w:cs="Times New Roman"/>
          <w:sz w:val="28"/>
          <w:szCs w:val="28"/>
        </w:rPr>
        <w:suppressLineNumbers w:val="0"/>
      </w:pPr>
      <w:r>
        <w:rPr>
          <w:rFonts w:ascii="Times New Roman" w:hAnsi="Times New Roman" w:cs="Times New Roman"/>
          <w:sz w:val="28"/>
          <w:szCs w:val="28"/>
        </w:rPr>
        <w:t xml:space="preserve">i - календарный год;</w:t>
      </w:r>
      <w:r>
        <w:rPr>
          <w:rFonts w:ascii="Times New Roman" w:hAnsi="Times New Roman" w:cs="Times New Roman"/>
          <w:sz w:val="28"/>
          <w:szCs w:val="28"/>
        </w:rPr>
      </w:r>
      <w:r/>
    </w:p>
    <w:p>
      <w:pPr>
        <w:pStyle w:val="859"/>
        <w:contextualSpacing/>
        <w:ind w:firstLine="540"/>
        <w:jc w:val="both"/>
        <w:spacing w:before="200"/>
        <w:rPr>
          <w:rFonts w:ascii="Times New Roman" w:hAnsi="Times New Roman" w:cs="Times New Roman"/>
          <w:sz w:val="28"/>
          <w:szCs w:val="28"/>
        </w:rPr>
        <w:suppressLineNumbers w:val="0"/>
      </w:pPr>
      <w:r>
        <w:rPr>
          <w:rFonts w:ascii="Times New Roman" w:hAnsi="Times New Roman" w:cs="Times New Roman"/>
          <w:position w:val="-11"/>
          <w:sz w:val="28"/>
          <w:szCs w:val="28"/>
        </w:rPr>
        <mc:AlternateContent>
          <mc:Choice Requires="wpg">
            <w:drawing>
              <wp:inline xmlns:wp="http://schemas.openxmlformats.org/drawingml/2006/wordprocessingDrawing" distT="0" distB="0" distL="0" distR="0">
                <wp:extent cx="485775" cy="2667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2122191598" name="Picture 1"/>
                        <pic:cNvPicPr/>
                        <pic:nvPr/>
                      </pic:nvPicPr>
                      <pic:blipFill>
                        <a:blip r:embed="rId29"/>
                        <a:stretch/>
                      </pic:blipFill>
                      <pic:spPr bwMode="auto">
                        <a:xfrm>
                          <a:off x="0" y="0"/>
                          <a:ext cx="485775" cy="26669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38.2pt;height:21.0pt;mso-wrap-distance-left:0.0pt;mso-wrap-distance-top:0.0pt;mso-wrap-distance-right:0.0pt;mso-wrap-distance-bottom:0.0pt;" stroked="f">
                <v:path textboxrect="0,0,0,0"/>
                <v:imagedata r:id="rId29" o:title=""/>
              </v:shape>
            </w:pict>
          </mc:Fallback>
        </mc:AlternateContent>
      </w:r>
      <w:r>
        <w:rPr>
          <w:rFonts w:ascii="Times New Roman" w:hAnsi="Times New Roman" w:cs="Times New Roman"/>
          <w:sz w:val="28"/>
          <w:szCs w:val="28"/>
        </w:rPr>
        <w:t xml:space="preserve"> налога на прибыль организаций, фактически уплаченного организацией, реализующей проект, в федеральный бюджет за период i, учитыв</w:t>
      </w:r>
      <w:r>
        <w:rPr>
          <w:rFonts w:ascii="Times New Roman" w:hAnsi="Times New Roman" w:cs="Times New Roman"/>
          <w:sz w:val="28"/>
          <w:szCs w:val="28"/>
        </w:rPr>
        <w:t xml:space="preserve">аемая при возмещении </w:t>
      </w:r>
      <w:r>
        <w:rPr>
          <w:rFonts w:ascii="Times New Roman" w:hAnsi="Times New Roman" w:cs="Times New Roman"/>
          <w:sz w:val="28"/>
          <w:szCs w:val="28"/>
        </w:rPr>
        <w:t xml:space="preserve">затрат на создание объектов инфраструктуры, затрат на уплату процентов, затрат на уплату процентов на инвестиционной стадии и затрат на демонтаж объектов, расположен</w:t>
      </w:r>
      <w:r>
        <w:rPr>
          <w:rFonts w:ascii="Times New Roman" w:hAnsi="Times New Roman" w:cs="Times New Roman"/>
          <w:sz w:val="28"/>
          <w:szCs w:val="28"/>
        </w:rPr>
        <w:t xml:space="preserve">ных на территориях военных городков (в части жилищного строительства);</w:t>
      </w:r>
      <w:r>
        <w:rPr>
          <w:rFonts w:ascii="Times New Roman" w:hAnsi="Times New Roman" w:cs="Times New Roman"/>
          <w:sz w:val="28"/>
          <w:szCs w:val="28"/>
        </w:rPr>
      </w:r>
      <w:r/>
    </w:p>
    <w:p>
      <w:pPr>
        <w:pStyle w:val="859"/>
        <w:contextualSpacing/>
        <w:ind w:firstLine="540"/>
        <w:jc w:val="both"/>
        <w:spacing w:before="200"/>
        <w:rPr>
          <w:rFonts w:ascii="Times New Roman" w:hAnsi="Times New Roman" w:cs="Times New Roman"/>
          <w:color w:val="auto"/>
          <w:sz w:val="28"/>
          <w:szCs w:val="28"/>
          <w:highlight w:val="white"/>
        </w:rPr>
        <w:suppressLineNumbers w:val="0"/>
      </w:pPr>
      <w:r>
        <w:rPr>
          <w:rFonts w:ascii="Times New Roman" w:hAnsi="Times New Roman" w:cs="Times New Roman"/>
          <w:color w:val="auto"/>
          <w:position w:val="-10"/>
          <w:sz w:val="28"/>
          <w:szCs w:val="28"/>
          <w:highlight w:val="white"/>
        </w:rPr>
        <mc:AlternateContent>
          <mc:Choice Requires="wpg">
            <w:drawing>
              <wp:inline xmlns:wp="http://schemas.openxmlformats.org/drawingml/2006/wordprocessingDrawing" distT="0" distB="0" distL="0" distR="0">
                <wp:extent cx="352425" cy="2571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15761802" name="Picture 1"/>
                        <pic:cNvPicPr/>
                        <pic:nvPr/>
                      </pic:nvPicPr>
                      <pic:blipFill>
                        <a:blip r:embed="rId30"/>
                        <a:stretch/>
                      </pic:blipFill>
                      <pic:spPr bwMode="auto">
                        <a:xfrm>
                          <a:off x="0" y="0"/>
                          <a:ext cx="352424" cy="2571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27.8pt;height:20.2pt;mso-wrap-distance-left:0.0pt;mso-wrap-distance-top:0.0pt;mso-wrap-distance-right:0.0pt;mso-wrap-distance-bottom:0.0pt;" stroked="f">
                <v:path textboxrect="0,0,0,0"/>
                <v:imagedata r:id="rId30" o:title=""/>
              </v:shape>
            </w:pict>
          </mc:Fallback>
        </mc:AlternateContent>
      </w:r>
      <w:r>
        <w:rPr>
          <w:rFonts w:ascii="Times New Roman" w:hAnsi="Times New Roman" w:cs="Times New Roman"/>
          <w:color w:val="auto"/>
          <w:sz w:val="28"/>
          <w:szCs w:val="28"/>
          <w:highlight w:val="white"/>
        </w:rPr>
        <w:t xml:space="preserve"> - сумма налога на добавленную стоимость (за вычетом налога, возмещенного организации, реализующей проект), факти</w:t>
      </w:r>
      <w:r>
        <w:rPr>
          <w:rFonts w:ascii="Times New Roman" w:hAnsi="Times New Roman" w:cs="Times New Roman"/>
          <w:color w:val="auto"/>
          <w:sz w:val="28"/>
          <w:szCs w:val="28"/>
          <w:highlight w:val="white"/>
        </w:rPr>
        <w:t xml:space="preserve">чески уплаченного организацией, реализующей проект, в федеральный бюджет за период i, учитыв</w:t>
      </w:r>
      <w:r>
        <w:rPr>
          <w:rFonts w:ascii="Times New Roman" w:hAnsi="Times New Roman" w:cs="Times New Roman"/>
          <w:color w:val="auto"/>
          <w:sz w:val="28"/>
          <w:szCs w:val="28"/>
          <w:highlight w:val="white"/>
        </w:rPr>
        <w:t xml:space="preserve">аемая при возмещении затрат на создание объектов инфраструктуры, затрат на </w:t>
      </w:r>
      <w:r>
        <w:rPr>
          <w:rFonts w:ascii="Times New Roman" w:hAnsi="Times New Roman" w:cs="Times New Roman"/>
          <w:color w:val="auto"/>
          <w:sz w:val="28"/>
          <w:szCs w:val="28"/>
          <w:highlight w:val="white"/>
        </w:rPr>
        <w:t xml:space="preserve">уплату процентов,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r>
        <w:rPr>
          <w:rFonts w:ascii="Times New Roman" w:hAnsi="Times New Roman" w:cs="Times New Roman"/>
          <w:color w:val="auto"/>
          <w:sz w:val="28"/>
          <w:szCs w:val="28"/>
          <w:highlight w:val="white"/>
        </w:rPr>
      </w:r>
      <w:r/>
    </w:p>
    <w:p>
      <w:pPr>
        <w:pStyle w:val="859"/>
        <w:contextualSpacing/>
        <w:ind w:firstLine="539"/>
        <w:jc w:val="both"/>
        <w:spacing w:before="200" w:after="0" w:line="240" w:lineRule="auto"/>
        <w:rPr>
          <w:rFonts w:ascii="Times New Roman" w:hAnsi="Times New Roman" w:cs="Times New Roman"/>
          <w:color w:val="auto"/>
          <w:sz w:val="28"/>
          <w:szCs w:val="28"/>
          <w:highlight w:val="none"/>
        </w:rPr>
        <w:suppressLineNumbers w:val="0"/>
      </w:pPr>
      <w:r>
        <w:rPr>
          <w:rFonts w:ascii="Times New Roman" w:hAnsi="Times New Roman" w:cs="Times New Roman"/>
          <w:color w:val="auto"/>
          <w:position w:val="-8"/>
          <w:sz w:val="28"/>
          <w:szCs w:val="28"/>
          <w:highlight w:val="white"/>
        </w:rPr>
        <mc:AlternateContent>
          <mc:Choice Requires="wpg">
            <w:drawing>
              <wp:inline xmlns:wp="http://schemas.openxmlformats.org/drawingml/2006/wordprocessingDrawing" distT="0" distB="0" distL="0" distR="0">
                <wp:extent cx="304800"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592308233" name="Picture 1"/>
                        <pic:cNvPicPr/>
                        <pic:nvPr/>
                      </pic:nvPicPr>
                      <pic:blipFill>
                        <a:blip r:embed="rId31"/>
                        <a:stretch/>
                      </pic:blipFill>
                      <pic:spPr bwMode="auto">
                        <a:xfrm>
                          <a:off x="0" y="0"/>
                          <a:ext cx="304799" cy="2381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24.0pt;height:18.8pt;mso-wrap-distance-left:0.0pt;mso-wrap-distance-top:0.0pt;mso-wrap-distance-right:0.0pt;mso-wrap-distance-bottom:0.0pt;" stroked="f">
                <v:path textboxrect="0,0,0,0"/>
                <v:imagedata r:id="rId31" o:title=""/>
              </v:shape>
            </w:pict>
          </mc:Fallback>
        </mc:AlternateContent>
      </w:r>
      <w:r>
        <w:rPr>
          <w:rFonts w:ascii="Times New Roman" w:hAnsi="Times New Roman" w:cs="Times New Roman"/>
          <w:color w:val="auto"/>
          <w:sz w:val="28"/>
          <w:szCs w:val="28"/>
          <w:highlight w:val="white"/>
        </w:rPr>
        <w:t xml:space="preserve"> - сумма ввозных таможенных пошлин, учитываемая при </w:t>
      </w:r>
      <w:r>
        <w:rPr>
          <w:rFonts w:ascii="Times New Roman" w:hAnsi="Times New Roman" w:cs="Times New Roman"/>
          <w:color w:val="auto"/>
          <w:sz w:val="28"/>
          <w:szCs w:val="28"/>
          <w:highlight w:val="white"/>
        </w:rPr>
        <w:t xml:space="preserve">возмещении затрат на создание объектов инфраструктуры, затрат на уплату процентов, затрат на уплату процентов на инвестиционной стадии и затрат на демонтаж объектов, расположенных </w:t>
      </w:r>
      <w:r>
        <w:rPr>
          <w:rFonts w:ascii="Times New Roman" w:hAnsi="Times New Roman" w:cs="Times New Roman"/>
          <w:color w:val="auto"/>
          <w:sz w:val="28"/>
          <w:szCs w:val="28"/>
          <w:highlight w:val="white"/>
        </w:rPr>
        <w:t xml:space="preserve">на территориях военных городков (в части жилищного строительства). Указанная сумма рассчитывается исходя из 100 процентов доли средств, зачисляемых в федеральный бюджет в соответствии с нормативом распределения сумм ввозных таможенных пошлин, определенным </w:t>
      </w:r>
      <w:hyperlink r:id="rId32" w:tooltip="&quot;Договор о Евразийском экономическом союзе&quot; (Подписан в г. Астане 29.05.2014) (ред. от 24.03.2022) {КонсультантПлюс}" w:history="1">
        <w:r>
          <w:rPr>
            <w:rFonts w:ascii="Times New Roman" w:hAnsi="Times New Roman" w:cs="Times New Roman"/>
            <w:color w:val="auto"/>
            <w:sz w:val="28"/>
            <w:szCs w:val="28"/>
            <w:highlight w:val="white"/>
          </w:rPr>
          <w:t xml:space="preserve">Договором</w:t>
        </w:r>
      </w:hyperlink>
      <w:r>
        <w:rPr>
          <w:rFonts w:ascii="Times New Roman" w:hAnsi="Times New Roman" w:cs="Times New Roman"/>
          <w:color w:val="auto"/>
          <w:sz w:val="28"/>
          <w:szCs w:val="28"/>
          <w:highlight w:val="white"/>
        </w:rPr>
        <w:t xml:space="preserve"> о Евразийском экономическом союзе от 29 мая 2014 г., фактически уплаченных организацией, реализующей проект, за период i.</w:t>
      </w:r>
      <w:r>
        <w:rPr>
          <w:rFonts w:ascii="Times New Roman" w:hAnsi="Times New Roman" w:cs="Times New Roman"/>
          <w:color w:val="auto"/>
          <w:sz w:val="28"/>
          <w:szCs w:val="28"/>
          <w:highlight w:val="white"/>
        </w:rPr>
      </w:r>
      <w:r/>
    </w:p>
    <w:p>
      <w:pPr>
        <w:pStyle w:val="859"/>
        <w:contextualSpacing/>
        <w:ind w:firstLine="539"/>
        <w:jc w:val="both"/>
        <w:spacing w:before="200" w:after="0" w:line="240" w:lineRule="auto"/>
        <w:rPr>
          <w:rFonts w:ascii="Times New Roman" w:hAnsi="Times New Roman" w:cs="Times New Roman"/>
          <w:color w:val="auto"/>
          <w:sz w:val="28"/>
          <w:szCs w:val="28"/>
          <w:highlight w:val="none"/>
        </w:rPr>
        <w:suppressLineNumbers w:val="0"/>
      </w:pPr>
      <w:r>
        <w:rPr>
          <w:rFonts w:ascii="Times New Roman" w:hAnsi="Times New Roman" w:cs="Times New Roman"/>
          <w:color w:val="auto"/>
          <w:sz w:val="28"/>
          <w:szCs w:val="28"/>
          <w:highlight w:val="none"/>
        </w:rPr>
      </w:r>
      <w:r>
        <w:rPr>
          <w:rFonts w:ascii="Times New Roman" w:hAnsi="Times New Roman" w:cs="Times New Roman"/>
          <w:color w:val="auto"/>
          <w:sz w:val="28"/>
          <w:szCs w:val="28"/>
          <w:highlight w:val="none"/>
        </w:rPr>
        <w:t xml:space="preserve">О</w:t>
      </w:r>
      <w:r>
        <w:rPr>
          <w:rFonts w:ascii="Times New Roman" w:hAnsi="Times New Roman" w:cs="Times New Roman"/>
          <w:color w:val="auto"/>
          <w:sz w:val="28"/>
          <w:szCs w:val="28"/>
          <w:highlight w:val="none"/>
        </w:rPr>
        <w:t xml:space="preserve">бъем государственной поддержки из федерального бюджета в целом за период не может превышать сумму налога на прибыль организаций, налога на добавленную стоимость (за вычетом налога, возмещенного организации, реализующей проект), ввозных таможенных пошлин, и</w:t>
      </w:r>
      <w:r>
        <w:rPr>
          <w:rFonts w:ascii="Times New Roman" w:hAnsi="Times New Roman" w:cs="Times New Roman"/>
          <w:color w:val="auto"/>
          <w:sz w:val="28"/>
          <w:szCs w:val="28"/>
          <w:highlight w:val="none"/>
        </w:rPr>
        <w:t xml:space="preserve">счисленных организацией, реализующей проект, для уплаты в федеральный бюджет в связи с реализацией проекта с начала предоставления субсидии до последнего периода.</w:t>
      </w:r>
      <w:r>
        <w:rPr>
          <w:rFonts w:ascii="Times New Roman" w:hAnsi="Times New Roman" w:cs="Times New Roman"/>
          <w:color w:val="auto"/>
          <w:sz w:val="28"/>
          <w:szCs w:val="28"/>
          <w:highlight w:val="none"/>
        </w:rPr>
      </w:r>
      <w:r/>
    </w:p>
    <w:p>
      <w:pPr>
        <w:pStyle w:val="859"/>
        <w:contextualSpacing/>
        <w:ind w:firstLine="539"/>
        <w:jc w:val="both"/>
        <w:spacing w:before="200" w:after="0" w:line="240" w:lineRule="auto"/>
        <w:rPr>
          <w:rFonts w:ascii="Times New Roman" w:hAnsi="Times New Roman" w:cs="Times New Roman"/>
          <w:color w:val="auto"/>
          <w:sz w:val="28"/>
          <w:szCs w:val="28"/>
          <w:highlight w:val="none"/>
        </w:rPr>
        <w:suppressLineNumbers w:val="0"/>
      </w:pPr>
      <w:r>
        <w:rPr>
          <w:rFonts w:ascii="Times New Roman" w:hAnsi="Times New Roman" w:cs="Times New Roman"/>
          <w:color w:val="auto"/>
          <w:sz w:val="28"/>
          <w:szCs w:val="28"/>
          <w:highlight w:val="none"/>
        </w:rPr>
      </w:r>
      <w:r>
        <w:rPr>
          <w:rFonts w:ascii="Times New Roman" w:hAnsi="Times New Roman" w:cs="Times New Roman"/>
          <w:color w:val="auto"/>
          <w:sz w:val="28"/>
          <w:szCs w:val="28"/>
          <w:highlight w:val="none"/>
        </w:rPr>
        <w:t xml:space="preserve">Предельный срок, в течение которого возмещаются затраты на создание объектов инфраструктуры, затраты на уплату процентов для объектов обеспечивающей инфраструктуры, затраты на уплату процентов на инвестиционной стадии (M):</w:t>
      </w:r>
      <w:r>
        <w:rPr>
          <w:rFonts w:ascii="Times New Roman" w:hAnsi="Times New Roman" w:cs="Times New Roman"/>
          <w:color w:val="auto"/>
          <w:sz w:val="28"/>
          <w:szCs w:val="28"/>
          <w:highlight w:val="none"/>
        </w:rPr>
      </w:r>
      <w:r/>
    </w:p>
    <w:p>
      <w:pPr>
        <w:pStyle w:val="859"/>
        <w:contextualSpacing/>
        <w:ind w:firstLine="539"/>
        <w:jc w:val="both"/>
        <w:spacing w:before="200" w:after="0" w:line="240" w:lineRule="auto"/>
        <w:rPr>
          <w:rFonts w:ascii="Times New Roman" w:hAnsi="Times New Roman" w:cs="Times New Roman"/>
          <w:color w:val="auto"/>
          <w:sz w:val="28"/>
          <w:szCs w:val="28"/>
          <w:highlight w:val="none"/>
        </w:rPr>
        <w:suppressLineNumbers w:val="0"/>
      </w:pPr>
      <w:r>
        <w:rPr>
          <w:rFonts w:ascii="Times New Roman" w:hAnsi="Times New Roman" w:cs="Times New Roman"/>
          <w:color w:val="auto"/>
          <w:sz w:val="28"/>
          <w:szCs w:val="28"/>
          <w:highlight w:val="none"/>
        </w:rPr>
      </w:r>
      <w:r>
        <w:rPr>
          <w:rFonts w:ascii="Times New Roman" w:hAnsi="Times New Roman" w:cs="Times New Roman"/>
          <w:color w:val="auto"/>
          <w:sz w:val="28"/>
          <w:szCs w:val="28"/>
          <w:highlight w:val="none"/>
        </w:rPr>
        <w:t xml:space="preserve">5 лет - в соответствии с пунктом 1 части 6 статьи 15 Федерального закона;</w:t>
      </w:r>
      <w:r>
        <w:rPr>
          <w:rFonts w:ascii="Times New Roman" w:hAnsi="Times New Roman" w:cs="Times New Roman"/>
          <w:color w:val="auto"/>
          <w:sz w:val="28"/>
          <w:szCs w:val="28"/>
          <w:highlight w:val="none"/>
        </w:rPr>
      </w:r>
      <w:r/>
    </w:p>
    <w:p>
      <w:pPr>
        <w:pStyle w:val="859"/>
        <w:contextualSpacing/>
        <w:ind w:firstLine="539"/>
        <w:jc w:val="both"/>
        <w:spacing w:before="200" w:after="0" w:line="240" w:lineRule="auto"/>
        <w:rPr>
          <w:rFonts w:ascii="Times New Roman" w:hAnsi="Times New Roman" w:cs="Times New Roman"/>
          <w:color w:val="auto"/>
          <w:sz w:val="28"/>
          <w:szCs w:val="28"/>
          <w:highlight w:val="none"/>
        </w:rPr>
        <w:suppressLineNumbers w:val="0"/>
      </w:pPr>
      <w:r>
        <w:rPr>
          <w:rFonts w:ascii="Times New Roman" w:hAnsi="Times New Roman" w:cs="Times New Roman"/>
          <w:color w:val="auto"/>
          <w:sz w:val="28"/>
          <w:szCs w:val="28"/>
          <w:highlight w:val="none"/>
        </w:rPr>
      </w:r>
      <w:r>
        <w:rPr>
          <w:rFonts w:ascii="Times New Roman" w:hAnsi="Times New Roman" w:cs="Times New Roman"/>
          <w:color w:val="auto"/>
          <w:sz w:val="28"/>
          <w:szCs w:val="28"/>
          <w:highlight w:val="none"/>
        </w:rPr>
        <w:t xml:space="preserve">6 лет - в соответствии с пунктом 1 части 7 статьи 15 Федерального закона.</w:t>
      </w:r>
      <w:r>
        <w:rPr>
          <w:rFonts w:ascii="Times New Roman" w:hAnsi="Times New Roman" w:cs="Times New Roman"/>
          <w:color w:val="auto"/>
          <w:sz w:val="28"/>
          <w:szCs w:val="28"/>
          <w:highlight w:val="none"/>
        </w:rPr>
      </w:r>
      <w:r/>
    </w:p>
    <w:p>
      <w:pPr>
        <w:pStyle w:val="859"/>
        <w:contextualSpacing/>
        <w:ind w:firstLine="539"/>
        <w:jc w:val="both"/>
        <w:spacing w:before="200" w:after="0" w:line="240" w:lineRule="auto"/>
        <w:rPr>
          <w:rFonts w:ascii="Times New Roman" w:hAnsi="Times New Roman" w:cs="Times New Roman"/>
          <w:color w:val="auto"/>
          <w:sz w:val="28"/>
          <w:szCs w:val="28"/>
          <w:highlight w:val="none"/>
        </w:rPr>
        <w:suppressLineNumbers w:val="0"/>
      </w:pPr>
      <w:r>
        <w:rPr>
          <w:rFonts w:ascii="Times New Roman" w:hAnsi="Times New Roman" w:cs="Times New Roman"/>
          <w:color w:val="auto"/>
          <w:sz w:val="28"/>
          <w:szCs w:val="28"/>
          <w:highlight w:val="none"/>
        </w:rPr>
      </w:r>
      <w:r>
        <w:rPr>
          <w:rFonts w:ascii="Times New Roman" w:hAnsi="Times New Roman" w:cs="Times New Roman"/>
          <w:color w:val="auto"/>
          <w:sz w:val="28"/>
          <w:szCs w:val="28"/>
          <w:highlight w:val="none"/>
        </w:rPr>
        <w:t xml:space="preserve">П</w:t>
      </w:r>
      <w:r>
        <w:rPr>
          <w:rFonts w:ascii="Times New Roman" w:hAnsi="Times New Roman" w:cs="Times New Roman"/>
          <w:color w:val="auto"/>
          <w:sz w:val="28"/>
          <w:szCs w:val="28"/>
          <w:highlight w:val="none"/>
        </w:rPr>
        <w:t xml:space="preserve">редельный срок, в течение которого возмещаются затраты на создание объектов инфраструктуры, затраты на уплату процентов для объектов сопутствующей инфраструктуры и затраты на демонтаж объектов, расположенных на территориях военных городков (в части жилищно</w:t>
      </w:r>
      <w:r>
        <w:rPr>
          <w:rFonts w:ascii="Times New Roman" w:hAnsi="Times New Roman" w:cs="Times New Roman"/>
          <w:color w:val="auto"/>
          <w:sz w:val="28"/>
          <w:szCs w:val="28"/>
          <w:highlight w:val="none"/>
        </w:rPr>
        <w:t xml:space="preserve">го строительства) (M):</w:t>
      </w:r>
      <w:r>
        <w:rPr>
          <w:rFonts w:ascii="Times New Roman" w:hAnsi="Times New Roman" w:cs="Times New Roman"/>
          <w:color w:val="auto"/>
          <w:sz w:val="28"/>
          <w:szCs w:val="28"/>
          <w:highlight w:val="none"/>
        </w:rPr>
      </w:r>
      <w:r/>
    </w:p>
    <w:p>
      <w:pPr>
        <w:pStyle w:val="859"/>
        <w:contextualSpacing/>
        <w:ind w:firstLine="539"/>
        <w:jc w:val="both"/>
        <w:spacing w:before="200" w:after="0" w:line="240" w:lineRule="auto"/>
        <w:rPr>
          <w:rFonts w:ascii="Times New Roman" w:hAnsi="Times New Roman" w:cs="Times New Roman"/>
          <w:color w:val="auto"/>
          <w:sz w:val="28"/>
          <w:szCs w:val="28"/>
          <w:highlight w:val="none"/>
        </w:rPr>
        <w:suppressLineNumbers w:val="0"/>
      </w:pPr>
      <w:r>
        <w:rPr>
          <w:rFonts w:ascii="Times New Roman" w:hAnsi="Times New Roman" w:cs="Times New Roman"/>
          <w:color w:val="auto"/>
          <w:sz w:val="28"/>
          <w:szCs w:val="28"/>
          <w:highlight w:val="none"/>
        </w:rPr>
      </w:r>
      <w:r>
        <w:rPr>
          <w:rFonts w:ascii="Times New Roman" w:hAnsi="Times New Roman" w:cs="Times New Roman"/>
          <w:color w:val="auto"/>
          <w:sz w:val="28"/>
          <w:szCs w:val="28"/>
          <w:highlight w:val="none"/>
        </w:rPr>
        <w:t xml:space="preserve">10 лет - в соответствии с пунктом 2 части 6 статьи 15 Федерального закона;</w:t>
      </w:r>
      <w:r>
        <w:rPr>
          <w:rFonts w:ascii="Times New Roman" w:hAnsi="Times New Roman" w:cs="Times New Roman"/>
          <w:color w:val="auto"/>
          <w:sz w:val="28"/>
          <w:szCs w:val="28"/>
          <w:highlight w:val="none"/>
        </w:rPr>
      </w:r>
      <w:r/>
    </w:p>
    <w:p>
      <w:pPr>
        <w:pStyle w:val="859"/>
        <w:contextualSpacing/>
        <w:ind w:firstLine="539"/>
        <w:jc w:val="both"/>
        <w:spacing w:before="200" w:after="0" w:line="240" w:lineRule="auto"/>
        <w:rPr>
          <w:rFonts w:ascii="Times New Roman" w:hAnsi="Times New Roman" w:cs="Times New Roman"/>
          <w:color w:val="auto"/>
          <w:sz w:val="28"/>
          <w:szCs w:val="28"/>
          <w:highlight w:val="none"/>
        </w:rPr>
        <w:suppressLineNumbers w:val="0"/>
      </w:pPr>
      <w:r>
        <w:rPr>
          <w:rFonts w:ascii="Times New Roman" w:hAnsi="Times New Roman" w:cs="Times New Roman"/>
          <w:color w:val="auto"/>
          <w:sz w:val="28"/>
          <w:szCs w:val="28"/>
          <w:highlight w:val="none"/>
        </w:rPr>
      </w:r>
      <w:r>
        <w:rPr>
          <w:rFonts w:ascii="Times New Roman" w:hAnsi="Times New Roman" w:cs="Times New Roman"/>
          <w:color w:val="auto"/>
          <w:sz w:val="28"/>
          <w:szCs w:val="28"/>
          <w:highlight w:val="none"/>
        </w:rPr>
        <w:t xml:space="preserve">11 лет - в соответствии с пунктом 2 части 7 статьи 15 Федерального закона.</w:t>
      </w:r>
      <w:r>
        <w:rPr>
          <w:rFonts w:ascii="Times New Roman" w:hAnsi="Times New Roman" w:cs="Times New Roman"/>
          <w:color w:val="auto"/>
          <w:sz w:val="28"/>
          <w:szCs w:val="28"/>
          <w:highlight w:val="none"/>
        </w:rPr>
      </w:r>
      <w:r/>
    </w:p>
    <w:p>
      <w:pPr>
        <w:pStyle w:val="859"/>
        <w:ind w:firstLine="540"/>
        <w:jc w:val="both"/>
        <w:spacing w:before="200"/>
        <w:rPr>
          <w:rFonts w:ascii="Times New Roman" w:hAnsi="Times New Roman" w:cs="Times New Roman"/>
          <w:sz w:val="28"/>
          <w:szCs w:val="28"/>
        </w:rPr>
      </w:pPr>
      <w:r>
        <w:rPr>
          <w:rFonts w:ascii="Times New Roman" w:hAnsi="Times New Roman" w:cs="Times New Roman"/>
          <w:color w:val="auto"/>
          <w:sz w:val="28"/>
          <w:szCs w:val="28"/>
          <w:highlight w:val="none"/>
        </w:rPr>
      </w:r>
      <w:r>
        <w:rPr>
          <w:rFonts w:ascii="Times New Roman" w:hAnsi="Times New Roman" w:cs="Times New Roman"/>
          <w:sz w:val="28"/>
          <w:szCs w:val="28"/>
        </w:rPr>
        <w:t xml:space="preserve">Суммарный объем государственной поддержки из федерального бюджета за период i (X</w:t>
      </w:r>
      <w:r>
        <w:rPr>
          <w:rFonts w:ascii="Times New Roman" w:hAnsi="Times New Roman" w:cs="Times New Roman"/>
          <w:sz w:val="28"/>
          <w:szCs w:val="28"/>
          <w:vertAlign w:val="superscript"/>
        </w:rPr>
        <w:t xml:space="preserve">i</w:t>
      </w:r>
      <w:r>
        <w:rPr>
          <w:rFonts w:ascii="Times New Roman" w:hAnsi="Times New Roman" w:cs="Times New Roman"/>
          <w:sz w:val="28"/>
          <w:szCs w:val="28"/>
        </w:rPr>
        <w:t xml:space="preserve">) по реализуемым проектам не может превышать сумму налога на прибыль орг</w:t>
      </w:r>
      <w:r>
        <w:rPr>
          <w:rFonts w:ascii="Times New Roman" w:hAnsi="Times New Roman" w:cs="Times New Roman"/>
          <w:sz w:val="28"/>
          <w:szCs w:val="28"/>
        </w:rPr>
        <w:t xml:space="preserve">анизаций, налога на добавленную стоимость (за вычетом налога, возмещенного организации, реализующей проект), ввозных таможенных пошлин, фактически уплаченных организацией, реализующей проект, в федеральный бюджет </w:t>
      </w:r>
      <w:r>
        <w:rPr>
          <w:rFonts w:ascii="Times New Roman" w:hAnsi="Times New Roman" w:cs="Times New Roman"/>
          <w:sz w:val="28"/>
          <w:szCs w:val="28"/>
        </w:rPr>
        <w:t xml:space="preserve">в связи с реализацией проекта за период i           (</w:t>
      </w:r>
      <w:r>
        <w:rPr>
          <w:rFonts w:ascii="Times New Roman" w:hAnsi="Times New Roman" w:cs="Times New Roman"/>
          <w:position w:val="-8"/>
          <w:sz w:val="28"/>
          <w:szCs w:val="28"/>
        </w:rPr>
        <mc:AlternateContent>
          <mc:Choice Requires="wpg">
            <w:drawing>
              <wp:inline xmlns:wp="http://schemas.openxmlformats.org/drawingml/2006/wordprocessingDrawing" distT="0" distB="0" distL="0" distR="0">
                <wp:extent cx="3333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1537340874" name="Picture 1"/>
                        <pic:cNvPicPr/>
                        <pic:nvPr/>
                      </pic:nvPicPr>
                      <pic:blipFill>
                        <a:blip r:embed="rId33"/>
                        <a:stretch/>
                      </pic:blipFill>
                      <pic:spPr bwMode="auto">
                        <a:xfrm>
                          <a:off x="0" y="0"/>
                          <a:ext cx="333374" cy="2381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26.2pt;height:18.8pt;mso-wrap-distance-left:0.0pt;mso-wrap-distance-top:0.0pt;mso-wrap-distance-right:0.0pt;mso-wrap-distance-bottom:0.0pt;" stroked="f">
                <v:path textboxrect="0,0,0,0"/>
                <v:imagedata r:id="rId33" o:title=""/>
              </v:shape>
            </w:pict>
          </mc:Fallback>
        </mc:AlternateContent>
      </w:r>
      <w:r>
        <w:rPr>
          <w:rFonts w:ascii="Times New Roman" w:hAnsi="Times New Roman" w:cs="Times New Roman"/>
          <w:sz w:val="28"/>
          <w:szCs w:val="28"/>
        </w:rPr>
        <w:t xml:space="preserve">), а также предельный объем затрат за период i на создание объектов инфраструкт</w:t>
      </w:r>
      <w:r>
        <w:rPr>
          <w:rFonts w:ascii="Times New Roman" w:hAnsi="Times New Roman" w:cs="Times New Roman"/>
          <w:sz w:val="28"/>
          <w:szCs w:val="28"/>
        </w:rPr>
        <w:t xml:space="preserve">уры, затрат на уплату процентов, понесенных в связи с созданием объектов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 (C):</w:t>
      </w:r>
      <w:r>
        <w:rPr>
          <w:rFonts w:ascii="Times New Roman" w:hAnsi="Times New Roman" w:cs="Times New Roman"/>
          <w:sz w:val="28"/>
          <w:szCs w:val="28"/>
        </w:rPr>
      </w:r>
      <w:r/>
    </w:p>
    <w:p>
      <w:pPr>
        <w:pStyle w:val="859"/>
        <w:jc w:val="center"/>
        <w:rPr>
          <w:rFonts w:ascii="Times New Roman" w:hAnsi="Times New Roman" w:cs="Times New Roman"/>
          <w:sz w:val="28"/>
          <w:szCs w:val="28"/>
        </w:rPr>
      </w:pPr>
      <w:r>
        <w:rPr>
          <w:rFonts w:ascii="Times New Roman" w:hAnsi="Times New Roman" w:cs="Times New Roman"/>
          <w:position w:val="-11"/>
          <w:sz w:val="28"/>
          <w:szCs w:val="28"/>
        </w:rPr>
        <mc:AlternateContent>
          <mc:Choice Requires="wpg">
            <w:drawing>
              <wp:inline xmlns:wp="http://schemas.openxmlformats.org/drawingml/2006/wordprocessingDrawing" distT="0" distB="0" distL="0" distR="0">
                <wp:extent cx="1323975" cy="2762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154501062" name="Picture 1"/>
                        <pic:cNvPicPr/>
                        <pic:nvPr/>
                      </pic:nvPicPr>
                      <pic:blipFill>
                        <a:blip r:embed="rId34"/>
                        <a:stretch/>
                      </pic:blipFill>
                      <pic:spPr bwMode="auto">
                        <a:xfrm>
                          <a:off x="0" y="0"/>
                          <a:ext cx="1323973" cy="2762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04.2pt;height:21.8pt;mso-wrap-distance-left:0.0pt;mso-wrap-distance-top:0.0pt;mso-wrap-distance-right:0.0pt;mso-wrap-distance-bottom:0.0pt;" stroked="f">
                <v:path textboxrect="0,0,0,0"/>
                <v:imagedata r:id="rId34" o:title=""/>
              </v:shape>
            </w:pict>
          </mc:Fallback>
        </mc:AlternateContent>
      </w:r>
      <w:r>
        <w:rPr>
          <w:rFonts w:ascii="Times New Roman" w:hAnsi="Times New Roman" w:cs="Times New Roman"/>
          <w:sz w:val="28"/>
          <w:szCs w:val="28"/>
        </w:rPr>
      </w:r>
      <w:r/>
    </w:p>
    <w:p>
      <w:pPr>
        <w:pStyle w:val="85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p>
    <w:p>
      <w:pPr>
        <w:pStyle w:val="859"/>
        <w:jc w:val="center"/>
        <w:rPr>
          <w:rFonts w:ascii="Times New Roman" w:hAnsi="Times New Roman" w:cs="Times New Roman"/>
          <w:sz w:val="28"/>
          <w:szCs w:val="28"/>
        </w:rPr>
      </w:pPr>
      <w:r>
        <w:rPr>
          <w:rFonts w:ascii="Times New Roman" w:hAnsi="Times New Roman" w:cs="Times New Roman"/>
          <w:position w:val="-5"/>
          <w:sz w:val="28"/>
          <w:szCs w:val="28"/>
        </w:rPr>
        <mc:AlternateContent>
          <mc:Choice Requires="wpg">
            <w:drawing>
              <wp:inline xmlns:wp="http://schemas.openxmlformats.org/drawingml/2006/wordprocessingDrawing" distT="0" distB="0" distL="0" distR="0">
                <wp:extent cx="73342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2061297917" name="Picture 1"/>
                        <pic:cNvPicPr/>
                        <pic:nvPr/>
                      </pic:nvPicPr>
                      <pic:blipFill>
                        <a:blip r:embed="rId35"/>
                        <a:stretch/>
                      </pic:blipFill>
                      <pic:spPr bwMode="auto">
                        <a:xfrm>
                          <a:off x="0" y="0"/>
                          <a:ext cx="733423" cy="200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57.8pt;height:15.8pt;mso-wrap-distance-left:0.0pt;mso-wrap-distance-top:0.0pt;mso-wrap-distance-right:0.0pt;mso-wrap-distance-bottom:0.0pt;" stroked="f">
                <v:path textboxrect="0,0,0,0"/>
                <v:imagedata r:id="rId35" o:title=""/>
              </v:shape>
            </w:pict>
          </mc:Fallback>
        </mc:AlternateContent>
      </w:r>
      <w:r>
        <w:rPr>
          <w:rFonts w:ascii="Times New Roman" w:hAnsi="Times New Roman" w:cs="Times New Roman"/>
          <w:sz w:val="28"/>
          <w:szCs w:val="28"/>
        </w:rPr>
      </w:r>
      <w:r/>
    </w:p>
    <w:p>
      <w:pPr>
        <w:pStyle w:val="859"/>
        <w:ind w:firstLine="540"/>
        <w:jc w:val="both"/>
        <w:spacing w:before="200"/>
        <w:rPr>
          <w:rFonts w:ascii="Times New Roman" w:hAnsi="Times New Roman" w:cs="Times New Roman"/>
          <w:sz w:val="28"/>
          <w:szCs w:val="28"/>
        </w:rPr>
      </w:pPr>
      <w:r>
        <w:rPr>
          <w:rFonts w:ascii="Times New Roman" w:hAnsi="Times New Roman" w:cs="Times New Roman"/>
          <w:sz w:val="28"/>
          <w:szCs w:val="28"/>
        </w:rPr>
        <w:t xml:space="preserve">где:</w:t>
      </w:r>
      <w:r>
        <w:rPr>
          <w:rFonts w:ascii="Times New Roman" w:hAnsi="Times New Roman" w:cs="Times New Roman"/>
          <w:sz w:val="28"/>
          <w:szCs w:val="28"/>
        </w:rPr>
        <w:t xml:space="preserve"> </w:t>
      </w:r>
      <w:r>
        <w:rPr>
          <w:rFonts w:ascii="Times New Roman" w:hAnsi="Times New Roman" w:cs="Times New Roman"/>
          <w:sz w:val="28"/>
          <w:szCs w:val="28"/>
        </w:rPr>
      </w:r>
      <w:r/>
    </w:p>
    <w:p>
      <w:pPr>
        <w:pStyle w:val="859"/>
        <w:contextualSpacing/>
        <w:ind w:firstLine="540"/>
        <w:jc w:val="both"/>
        <w:spacing w:before="200"/>
        <w:rPr>
          <w:rFonts w:ascii="Times New Roman" w:hAnsi="Times New Roman" w:cs="Times New Roman"/>
          <w:sz w:val="28"/>
          <w:szCs w:val="28"/>
        </w:rPr>
        <w:suppressLineNumbers w:val="0"/>
      </w:pPr>
      <w:r>
        <w:rPr>
          <w:rFonts w:ascii="Times New Roman" w:hAnsi="Times New Roman" w:cs="Times New Roman"/>
          <w:sz w:val="28"/>
          <w:szCs w:val="28"/>
        </w:rPr>
      </w:r>
      <w:r>
        <w:rPr>
          <w:rFonts w:ascii="Times New Roman" w:hAnsi="Times New Roman" w:cs="Times New Roman"/>
          <w:sz w:val="28"/>
          <w:szCs w:val="28"/>
        </w:rPr>
        <w:t xml:space="preserve">C - предельный объем затрат на создание объект</w:t>
      </w:r>
      <w:r>
        <w:rPr>
          <w:rFonts w:ascii="Times New Roman" w:hAnsi="Times New Roman" w:cs="Times New Roman"/>
          <w:sz w:val="28"/>
          <w:szCs w:val="28"/>
        </w:rPr>
        <w:t xml:space="preserve">ов инфраструктуры, затрат на уплату процентов, понесенных в связи с созданием объектов инфраструктуры, затрат на уплату процентов на инвестиционной стадии и демонтаж объектов, расположенных на территориях военных городков (в части жилищного строительства);</w:t>
      </w:r>
      <w:r>
        <w:rPr>
          <w:rFonts w:ascii="Times New Roman" w:hAnsi="Times New Roman" w:cs="Times New Roman"/>
          <w:sz w:val="28"/>
          <w:szCs w:val="28"/>
        </w:rPr>
      </w:r>
      <w:r/>
    </w:p>
    <w:p>
      <w:pPr>
        <w:pStyle w:val="859"/>
        <w:contextualSpacing/>
        <w:ind w:firstLine="540"/>
        <w:jc w:val="both"/>
        <w:spacing w:before="200"/>
        <w:rPr>
          <w:rFonts w:ascii="Times New Roman" w:hAnsi="Times New Roman" w:cs="Times New Roman"/>
          <w:color w:val="auto"/>
          <w:sz w:val="28"/>
          <w:szCs w:val="28"/>
          <w:highlight w:val="white"/>
        </w:rPr>
        <w:suppressLineNumbers w:val="0"/>
      </w:pPr>
      <w:r>
        <w:rPr>
          <w:rFonts w:ascii="Times New Roman" w:hAnsi="Times New Roman" w:cs="Times New Roman"/>
          <w:color w:val="auto"/>
          <w:position w:val="-8"/>
          <w:sz w:val="28"/>
          <w:szCs w:val="28"/>
          <w:highlight w:val="white"/>
        </w:rPr>
        <mc:AlternateContent>
          <mc:Choice Requires="wpg">
            <w:drawing>
              <wp:inline xmlns:wp="http://schemas.openxmlformats.org/drawingml/2006/wordprocessingDrawing" distT="0" distB="0" distL="0" distR="0">
                <wp:extent cx="3333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94735376" name="Picture 1"/>
                        <pic:cNvPicPr/>
                        <pic:nvPr/>
                      </pic:nvPicPr>
                      <pic:blipFill>
                        <a:blip r:embed="rId33"/>
                        <a:stretch/>
                      </pic:blipFill>
                      <pic:spPr bwMode="auto">
                        <a:xfrm>
                          <a:off x="0" y="0"/>
                          <a:ext cx="333374" cy="2381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26.2pt;height:18.8pt;mso-wrap-distance-left:0.0pt;mso-wrap-distance-top:0.0pt;mso-wrap-distance-right:0.0pt;mso-wrap-distance-bottom:0.0pt;" stroked="f">
                <v:path textboxrect="0,0,0,0"/>
                <v:imagedata r:id="rId33" o:title=""/>
              </v:shape>
            </w:pict>
          </mc:Fallback>
        </mc:AlternateContent>
      </w:r>
      <w:r>
        <w:rPr>
          <w:rFonts w:ascii="Times New Roman" w:hAnsi="Times New Roman" w:cs="Times New Roman"/>
          <w:color w:val="auto"/>
          <w:sz w:val="28"/>
          <w:szCs w:val="28"/>
          <w:highlight w:val="white"/>
        </w:rPr>
        <w:t xml:space="preserve"> - сумма платежей, исчисленных организацией, реализующей проект, за период i для уплаты в федеральный бюджет;</w:t>
      </w:r>
      <w:r>
        <w:rPr>
          <w:rFonts w:ascii="Times New Roman" w:hAnsi="Times New Roman" w:cs="Times New Roman"/>
          <w:color w:val="auto"/>
          <w:sz w:val="28"/>
          <w:szCs w:val="28"/>
          <w:highlight w:val="white"/>
        </w:rPr>
      </w:r>
      <w:r/>
    </w:p>
    <w:p>
      <w:pPr>
        <w:pStyle w:val="859"/>
        <w:contextualSpacing/>
        <w:ind w:firstLine="540"/>
        <w:jc w:val="both"/>
        <w:spacing w:before="200"/>
        <w:rPr>
          <w:rFonts w:ascii="Times New Roman" w:hAnsi="Times New Roman" w:cs="Times New Roman"/>
          <w:color w:val="auto"/>
          <w:sz w:val="28"/>
          <w:szCs w:val="28"/>
          <w:highlight w:val="white"/>
        </w:rPr>
        <w:suppressLineNumbers w:val="0"/>
      </w:pPr>
      <w:r>
        <w:rPr>
          <w:rFonts w:ascii="Times New Roman" w:hAnsi="Times New Roman" w:cs="Times New Roman"/>
          <w:color w:val="auto"/>
          <w:sz w:val="28"/>
          <w:szCs w:val="28"/>
          <w:highlight w:val="white"/>
        </w:rPr>
      </w:r>
      <w:r>
        <w:rPr>
          <w:rFonts w:ascii="Times New Roman" w:hAnsi="Times New Roman" w:cs="Times New Roman"/>
          <w:color w:val="auto"/>
          <w:sz w:val="28"/>
          <w:szCs w:val="28"/>
          <w:highlight w:val="white"/>
        </w:rPr>
        <w:t xml:space="preserve">M - предельный срок, в течение которого возмещаются затраты, указанный в </w:t>
      </w:r>
      <w:hyperlink w:tooltip="4. Объем государственной поддержки из федерального бюджета в целом за период не может превышать сумму налога на прибыль организаций, налога на добавленную стоимость (за вычетом налога, возмещенного организации, реализующей проект), ввозных таможенных пошлин, исчисленных организацией, реализующей проект, для уплаты в федеральный бюджет в связи с реализацией проекта с начала предоставления субсидии до последнего периода." w:anchor="P565" w:history="1">
        <w:r>
          <w:rPr>
            <w:rFonts w:ascii="Times New Roman" w:hAnsi="Times New Roman" w:cs="Times New Roman"/>
            <w:color w:val="auto"/>
            <w:sz w:val="28"/>
            <w:szCs w:val="28"/>
            <w:highlight w:val="white"/>
          </w:rPr>
          <w:t xml:space="preserve">пункте 4</w:t>
        </w:r>
      </w:hyperlink>
      <w:r>
        <w:rPr>
          <w:rFonts w:ascii="Times New Roman" w:hAnsi="Times New Roman" w:cs="Times New Roman"/>
          <w:color w:val="auto"/>
          <w:sz w:val="28"/>
          <w:szCs w:val="28"/>
          <w:highlight w:val="white"/>
        </w:rPr>
        <w:t xml:space="preserve"> настоящей формы.</w:t>
      </w:r>
      <w:r>
        <w:rPr>
          <w:rFonts w:ascii="Times New Roman" w:hAnsi="Times New Roman" w:cs="Times New Roman"/>
          <w:color w:val="auto"/>
          <w:sz w:val="28"/>
          <w:szCs w:val="28"/>
          <w:highlight w:val="white"/>
        </w:rPr>
      </w:r>
      <w:r/>
    </w:p>
    <w:p>
      <w:pPr>
        <w:pStyle w:val="859"/>
        <w:contextualSpacing/>
        <w:ind w:firstLine="540"/>
        <w:jc w:val="both"/>
        <w:spacing w:before="200"/>
        <w:rPr>
          <w:rFonts w:ascii="Times New Roman" w:hAnsi="Times New Roman" w:cs="Times New Roman"/>
          <w:color w:val="auto"/>
          <w:sz w:val="28"/>
          <w:szCs w:val="28"/>
          <w:highlight w:val="white"/>
        </w:rPr>
        <w:suppressLineNumbers w:val="0"/>
      </w:pPr>
      <w:r>
        <w:rPr>
          <w:rFonts w:ascii="Times New Roman" w:hAnsi="Times New Roman" w:cs="Times New Roman"/>
          <w:sz w:val="28"/>
          <w:szCs w:val="28"/>
        </w:rPr>
        <w:t xml:space="preserve">Предельный объем возмещения из федерального бюджета за период i затрат на создание объектов инфраструктуры, затрат на уплату проц</w:t>
      </w:r>
      <w:r>
        <w:rPr>
          <w:rFonts w:ascii="Times New Roman" w:hAnsi="Times New Roman" w:cs="Times New Roman"/>
          <w:sz w:val="28"/>
          <w:szCs w:val="28"/>
        </w:rPr>
        <w:t xml:space="preserve">ентов для объектов инфраструктуры, понесенных в связи с созданием объектов инфраструктуры, затрат на уплату процентов на инвестиционной стадии и </w:t>
      </w:r>
      <w:r>
        <w:rPr>
          <w:rFonts w:ascii="Times New Roman" w:hAnsi="Times New Roman" w:cs="Times New Roman"/>
          <w:color w:val="auto"/>
          <w:sz w:val="28"/>
          <w:szCs w:val="28"/>
          <w:highlight w:val="white"/>
        </w:rPr>
        <w:t xml:space="preserve">затрат на демонтаж объектов, расположенных на территориях военных городков (в части жилищного строительства) (L</w:t>
      </w:r>
      <w:r>
        <w:rPr>
          <w:rFonts w:ascii="Times New Roman" w:hAnsi="Times New Roman" w:cs="Times New Roman"/>
          <w:color w:val="auto"/>
          <w:sz w:val="28"/>
          <w:szCs w:val="28"/>
          <w:highlight w:val="white"/>
          <w:vertAlign w:val="superscript"/>
        </w:rPr>
        <w:t xml:space="preserve">i</w:t>
      </w:r>
      <w:r>
        <w:rPr>
          <w:rFonts w:ascii="Times New Roman" w:hAnsi="Times New Roman" w:cs="Times New Roman"/>
          <w:color w:val="auto"/>
          <w:sz w:val="28"/>
          <w:szCs w:val="28"/>
          <w:highlight w:val="white"/>
        </w:rPr>
        <w:t xml:space="preserve">), определяется по формуле:</w:t>
      </w:r>
      <w:r>
        <w:rPr>
          <w:rFonts w:ascii="Times New Roman" w:hAnsi="Times New Roman" w:cs="Times New Roman"/>
          <w:color w:val="auto"/>
          <w:sz w:val="28"/>
          <w:szCs w:val="28"/>
          <w:highlight w:val="white"/>
        </w:rPr>
      </w:r>
      <w:r/>
    </w:p>
    <w:p>
      <w:pPr>
        <w:pStyle w:val="859"/>
        <w:contextualSpacing/>
        <w:jc w:val="both"/>
        <w:rPr>
          <w:rFonts w:ascii="Times New Roman" w:hAnsi="Times New Roman" w:cs="Times New Roman"/>
          <w:color w:val="auto"/>
          <w:sz w:val="28"/>
          <w:szCs w:val="28"/>
          <w:highlight w:val="white"/>
        </w:rPr>
        <w:suppressLineNumbers w:val="0"/>
      </w:pPr>
      <w:r>
        <w:rPr>
          <w:rFonts w:ascii="Times New Roman" w:hAnsi="Times New Roman" w:cs="Times New Roman"/>
          <w:color w:val="auto"/>
          <w:sz w:val="28"/>
          <w:szCs w:val="28"/>
          <w:highlight w:val="white"/>
        </w:rPr>
      </w:r>
      <w:r>
        <w:rPr>
          <w:rFonts w:ascii="Times New Roman" w:hAnsi="Times New Roman" w:cs="Times New Roman"/>
          <w:color w:val="auto"/>
          <w:sz w:val="28"/>
          <w:szCs w:val="28"/>
          <w:highlight w:val="white"/>
        </w:rPr>
      </w:r>
      <w:r/>
    </w:p>
    <w:p>
      <w:pPr>
        <w:pStyle w:val="859"/>
        <w:contextualSpacing/>
        <w:jc w:val="both"/>
        <w:rPr>
          <w:rFonts w:ascii="Times New Roman" w:hAnsi="Times New Roman" w:cs="Times New Roman"/>
          <w:color w:val="auto"/>
          <w:sz w:val="28"/>
          <w:szCs w:val="28"/>
          <w:highlight w:val="white"/>
        </w:rPr>
        <w:suppressLineNumbers w:val="0"/>
      </w:pPr>
      <w:r>
        <w:rPr>
          <w:rFonts w:ascii="Times New Roman" w:hAnsi="Times New Roman" w:cs="Times New Roman"/>
          <w:color w:val="auto"/>
          <w:position w:val="-11"/>
          <w:sz w:val="28"/>
          <w:szCs w:val="28"/>
          <w:highlight w:val="white"/>
        </w:rPr>
        <mc:AlternateContent>
          <mc:Choice Requires="wpg">
            <w:drawing>
              <wp:inline xmlns:wp="http://schemas.openxmlformats.org/drawingml/2006/wordprocessingDrawing" distT="0" distB="0" distL="0" distR="0">
                <wp:extent cx="2124075" cy="2762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2017223354" name="Picture 1"/>
                        <pic:cNvPicPr/>
                        <pic:nvPr/>
                      </pic:nvPicPr>
                      <pic:blipFill>
                        <a:blip r:embed="rId36"/>
                        <a:stretch/>
                      </pic:blipFill>
                      <pic:spPr bwMode="auto">
                        <a:xfrm>
                          <a:off x="0" y="0"/>
                          <a:ext cx="2124074" cy="2762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67.2pt;height:21.8pt;mso-wrap-distance-left:0.0pt;mso-wrap-distance-top:0.0pt;mso-wrap-distance-right:0.0pt;mso-wrap-distance-bottom:0.0pt;" stroked="f">
                <v:path textboxrect="0,0,0,0"/>
                <v:imagedata r:id="rId36" o:title=""/>
              </v:shape>
            </w:pict>
          </mc:Fallback>
        </mc:AlternateContent>
      </w:r>
      <w:r>
        <w:rPr>
          <w:rFonts w:ascii="Times New Roman" w:hAnsi="Times New Roman" w:cs="Times New Roman"/>
          <w:color w:val="auto"/>
          <w:sz w:val="28"/>
          <w:szCs w:val="28"/>
          <w:highlight w:val="white"/>
        </w:rPr>
      </w:r>
      <w:r/>
    </w:p>
    <w:p>
      <w:pPr>
        <w:pStyle w:val="859"/>
        <w:contextualSpacing/>
        <w:jc w:val="both"/>
        <w:rPr>
          <w:rFonts w:ascii="Times New Roman" w:hAnsi="Times New Roman" w:cs="Times New Roman"/>
          <w:color w:val="auto"/>
          <w:sz w:val="28"/>
          <w:szCs w:val="28"/>
          <w:highlight w:val="white"/>
        </w:rPr>
        <w:suppressLineNumbers w:val="0"/>
      </w:pPr>
      <w:r>
        <w:rPr>
          <w:rFonts w:ascii="Times New Roman" w:hAnsi="Times New Roman" w:cs="Times New Roman"/>
          <w:color w:val="auto"/>
          <w:sz w:val="28"/>
          <w:szCs w:val="28"/>
          <w:highlight w:val="white"/>
        </w:rPr>
      </w:r>
      <w:r>
        <w:rPr>
          <w:rFonts w:ascii="Times New Roman" w:hAnsi="Times New Roman" w:cs="Times New Roman"/>
          <w:color w:val="auto"/>
          <w:sz w:val="28"/>
          <w:szCs w:val="28"/>
          <w:highlight w:val="white"/>
        </w:rPr>
      </w:r>
      <w:r/>
    </w:p>
    <w:p>
      <w:pPr>
        <w:pStyle w:val="859"/>
        <w:contextualSpacing/>
        <w:ind w:firstLine="540"/>
        <w:jc w:val="both"/>
        <w:rPr>
          <w:rFonts w:ascii="Times New Roman" w:hAnsi="Times New Roman" w:cs="Times New Roman"/>
          <w:color w:val="auto"/>
          <w:sz w:val="28"/>
          <w:szCs w:val="28"/>
          <w:highlight w:val="white"/>
        </w:rPr>
        <w:suppressLineNumbers w:val="0"/>
      </w:pPr>
      <w:r>
        <w:rPr>
          <w:rFonts w:ascii="Times New Roman" w:hAnsi="Times New Roman" w:cs="Times New Roman"/>
          <w:color w:val="auto"/>
          <w:sz w:val="28"/>
          <w:szCs w:val="28"/>
          <w:highlight w:val="white"/>
        </w:rPr>
        <w:t xml:space="preserve">где:</w:t>
      </w:r>
      <w:r>
        <w:rPr>
          <w:rFonts w:ascii="Times New Roman" w:hAnsi="Times New Roman" w:cs="Times New Roman"/>
          <w:color w:val="auto"/>
          <w:sz w:val="28"/>
          <w:szCs w:val="28"/>
          <w:highlight w:val="white"/>
        </w:rPr>
      </w:r>
      <w:r/>
    </w:p>
    <w:p>
      <w:pPr>
        <w:pStyle w:val="859"/>
        <w:contextualSpacing/>
        <w:ind w:firstLine="540"/>
        <w:jc w:val="both"/>
        <w:spacing w:before="200"/>
        <w:rPr>
          <w:rFonts w:ascii="Times New Roman" w:hAnsi="Times New Roman" w:cs="Times New Roman"/>
          <w:color w:val="auto"/>
          <w:sz w:val="28"/>
          <w:szCs w:val="28"/>
          <w:highlight w:val="white"/>
        </w:rPr>
        <w:suppressLineNumbers w:val="0"/>
      </w:pPr>
      <w:r>
        <w:rPr>
          <w:rFonts w:ascii="Times New Roman" w:hAnsi="Times New Roman" w:cs="Times New Roman"/>
          <w:color w:val="auto"/>
          <w:sz w:val="28"/>
          <w:szCs w:val="28"/>
          <w:highlight w:val="white"/>
        </w:rPr>
        <w:t xml:space="preserve">X</w:t>
      </w:r>
      <w:r>
        <w:rPr>
          <w:rFonts w:ascii="Times New Roman" w:hAnsi="Times New Roman" w:cs="Times New Roman"/>
          <w:color w:val="auto"/>
          <w:sz w:val="28"/>
          <w:szCs w:val="28"/>
          <w:highlight w:val="white"/>
          <w:vertAlign w:val="superscript"/>
        </w:rPr>
        <w:t xml:space="preserve">i</w:t>
      </w:r>
      <w:r>
        <w:rPr>
          <w:rFonts w:ascii="Times New Roman" w:hAnsi="Times New Roman" w:cs="Times New Roman"/>
          <w:color w:val="auto"/>
          <w:sz w:val="28"/>
          <w:szCs w:val="28"/>
          <w:highlight w:val="white"/>
        </w:rPr>
        <w:t xml:space="preserve"> - суммарный объем государственной поддержки из федерального бюджета за период i;</w:t>
      </w:r>
      <w:r>
        <w:rPr>
          <w:rFonts w:ascii="Times New Roman" w:hAnsi="Times New Roman" w:cs="Times New Roman"/>
          <w:color w:val="auto"/>
          <w:sz w:val="28"/>
          <w:szCs w:val="28"/>
          <w:highlight w:val="white"/>
        </w:rPr>
      </w:r>
      <w:r/>
    </w:p>
    <w:p>
      <w:pPr>
        <w:pStyle w:val="859"/>
        <w:contextualSpacing/>
        <w:ind w:firstLine="540"/>
        <w:jc w:val="both"/>
        <w:spacing w:before="200"/>
        <w:rPr>
          <w:rFonts w:ascii="Times New Roman" w:hAnsi="Times New Roman" w:cs="Times New Roman"/>
          <w:color w:val="auto"/>
          <w:sz w:val="28"/>
          <w:szCs w:val="28"/>
          <w:highlight w:val="white"/>
        </w:rPr>
        <w:suppressLineNumbers w:val="0"/>
      </w:pPr>
      <w:r>
        <w:rPr>
          <w:rFonts w:ascii="Times New Roman" w:hAnsi="Times New Roman" w:cs="Times New Roman"/>
          <w:color w:val="auto"/>
          <w:position w:val="-11"/>
          <w:sz w:val="28"/>
          <w:szCs w:val="28"/>
          <w:highlight w:val="white"/>
        </w:rPr>
        <mc:AlternateContent>
          <mc:Choice Requires="wpg">
            <w:drawing>
              <wp:inline xmlns:wp="http://schemas.openxmlformats.org/drawingml/2006/wordprocessingDrawing" distT="0" distB="0" distL="0" distR="0">
                <wp:extent cx="571500" cy="2762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242292308" name="Picture 1"/>
                        <pic:cNvPicPr/>
                        <pic:nvPr/>
                      </pic:nvPicPr>
                      <pic:blipFill>
                        <a:blip r:embed="rId37"/>
                        <a:stretch/>
                      </pic:blipFill>
                      <pic:spPr bwMode="auto">
                        <a:xfrm>
                          <a:off x="0" y="0"/>
                          <a:ext cx="571500" cy="2762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45.0pt;height:21.8pt;mso-wrap-distance-left:0.0pt;mso-wrap-distance-top:0.0pt;mso-wrap-distance-right:0.0pt;mso-wrap-distance-bottom:0.0pt;" stroked="f">
                <v:path textboxrect="0,0,0,0"/>
                <v:imagedata r:id="rId37" o:title=""/>
              </v:shape>
            </w:pict>
          </mc:Fallback>
        </mc:AlternateContent>
      </w:r>
      <w:r>
        <w:rPr>
          <w:rFonts w:ascii="Times New Roman" w:hAnsi="Times New Roman" w:cs="Times New Roman"/>
          <w:color w:val="auto"/>
          <w:sz w:val="28"/>
          <w:szCs w:val="28"/>
          <w:highlight w:val="white"/>
        </w:rPr>
        <w:t xml:space="preserve"> - суммарный объем предоставленной государственной поддержки из бюджета субъекта Российской Федерации на возмещение затрат </w:t>
      </w:r>
      <w:r>
        <w:rPr>
          <w:rFonts w:ascii="Times New Roman" w:hAnsi="Times New Roman" w:cs="Times New Roman"/>
          <w:color w:val="auto"/>
          <w:sz w:val="28"/>
          <w:szCs w:val="28"/>
          <w:highlight w:val="white"/>
        </w:rPr>
        <w:t xml:space="preserve">на создание объектов инфраструктуры, затрат на уплату процентов для объектов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r>
        <w:rPr>
          <w:rFonts w:ascii="Times New Roman" w:hAnsi="Times New Roman" w:cs="Times New Roman"/>
          <w:color w:val="auto"/>
          <w:sz w:val="28"/>
          <w:szCs w:val="28"/>
          <w:highlight w:val="white"/>
        </w:rPr>
      </w:r>
      <w:r/>
    </w:p>
    <w:p>
      <w:pPr>
        <w:pStyle w:val="859"/>
        <w:contextualSpacing/>
        <w:ind w:firstLine="540"/>
        <w:jc w:val="both"/>
        <w:spacing w:before="200"/>
        <w:rPr>
          <w:rFonts w:ascii="Times New Roman" w:hAnsi="Times New Roman" w:cs="Times New Roman"/>
          <w:color w:val="auto"/>
          <w:sz w:val="28"/>
          <w:szCs w:val="28"/>
          <w:highlight w:val="white"/>
        </w:rPr>
        <w:suppressLineNumbers w:val="0"/>
      </w:pPr>
      <w:r>
        <w:rPr>
          <w:rFonts w:ascii="Times New Roman" w:hAnsi="Times New Roman" w:cs="Times New Roman"/>
          <w:color w:val="auto"/>
          <w:position w:val="-11"/>
          <w:sz w:val="28"/>
          <w:szCs w:val="28"/>
          <w:highlight w:val="white"/>
        </w:rPr>
        <mc:AlternateContent>
          <mc:Choice Requires="wpg">
            <w:drawing>
              <wp:inline xmlns:wp="http://schemas.openxmlformats.org/drawingml/2006/wordprocessingDrawing" distT="0" distB="0" distL="0" distR="0">
                <wp:extent cx="609600" cy="2762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842161540" name="Picture 1"/>
                        <pic:cNvPicPr/>
                        <pic:nvPr/>
                      </pic:nvPicPr>
                      <pic:blipFill>
                        <a:blip r:embed="rId38"/>
                        <a:stretch/>
                      </pic:blipFill>
                      <pic:spPr bwMode="auto">
                        <a:xfrm>
                          <a:off x="0" y="0"/>
                          <a:ext cx="609599" cy="2762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48.0pt;height:21.8pt;mso-wrap-distance-left:0.0pt;mso-wrap-distance-top:0.0pt;mso-wrap-distance-right:0.0pt;mso-wrap-distance-bottom:0.0pt;" stroked="f">
                <v:path textboxrect="0,0,0,0"/>
                <v:imagedata r:id="rId38" o:title=""/>
              </v:shape>
            </w:pict>
          </mc:Fallback>
        </mc:AlternateContent>
      </w:r>
      <w:r>
        <w:rPr>
          <w:rFonts w:ascii="Times New Roman" w:hAnsi="Times New Roman" w:cs="Times New Roman"/>
          <w:color w:val="auto"/>
          <w:sz w:val="28"/>
          <w:szCs w:val="28"/>
          <w:highlight w:val="white"/>
        </w:rPr>
        <w:t xml:space="preserve"> - суммарный объем предоставленной государственной поддержки из федерального бюджета на возмещение затрат </w:t>
      </w:r>
      <w:r>
        <w:rPr>
          <w:rFonts w:ascii="Times New Roman" w:hAnsi="Times New Roman" w:cs="Times New Roman"/>
          <w:color w:val="auto"/>
          <w:sz w:val="28"/>
          <w:szCs w:val="28"/>
          <w:highlight w:val="white"/>
        </w:rPr>
        <w:t xml:space="preserve">на создание объектов инфраструктуры, затрат на уплату процентов для объектов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r>
        <w:rPr>
          <w:rFonts w:ascii="Times New Roman" w:hAnsi="Times New Roman" w:cs="Times New Roman"/>
          <w:color w:val="auto"/>
          <w:sz w:val="28"/>
          <w:szCs w:val="28"/>
          <w:highlight w:val="white"/>
        </w:rPr>
      </w:r>
      <w:r/>
    </w:p>
    <w:p>
      <w:pPr>
        <w:pStyle w:val="859"/>
        <w:contextualSpacing/>
        <w:ind w:firstLine="540"/>
        <w:jc w:val="both"/>
        <w:spacing w:before="200"/>
        <w:rPr>
          <w:rFonts w:ascii="Times New Roman" w:hAnsi="Times New Roman" w:cs="Times New Roman"/>
          <w:color w:val="auto"/>
          <w:sz w:val="28"/>
          <w:szCs w:val="28"/>
          <w:highlight w:val="white"/>
        </w:rPr>
        <w:suppressLineNumbers w:val="0"/>
      </w:pPr>
      <w:r>
        <w:rPr>
          <w:rFonts w:ascii="Times New Roman" w:hAnsi="Times New Roman" w:cs="Times New Roman"/>
          <w:color w:val="auto"/>
          <w:sz w:val="28"/>
          <w:szCs w:val="28"/>
          <w:highlight w:val="white"/>
        </w:rPr>
        <w:t xml:space="preserve">V - иные меры государственной поддержки, предоставленные организации, реализующей проект, по тому же проекту, затраты в отношении которого подлежат возмещению в соответствии с </w:t>
      </w:r>
      <w:hyperlink w:tooltip="ПРАВИЛА" w:anchor="P50" w:history="1">
        <w:r>
          <w:rPr>
            <w:rFonts w:ascii="Times New Roman" w:hAnsi="Times New Roman" w:cs="Times New Roman"/>
            <w:color w:val="auto"/>
            <w:sz w:val="28"/>
            <w:szCs w:val="28"/>
            <w:highlight w:val="white"/>
          </w:rPr>
          <w:t xml:space="preserve">Правилами</w:t>
        </w:r>
      </w:hyperlink>
      <w:r>
        <w:rPr>
          <w:rFonts w:ascii="Times New Roman" w:hAnsi="Times New Roman" w:cs="Times New Roman"/>
          <w:color w:val="auto"/>
          <w:sz w:val="28"/>
          <w:szCs w:val="28"/>
          <w:highlight w:val="white"/>
        </w:rPr>
        <w:t xml:space="preserve">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w:t>
      </w:r>
      <w:r>
        <w:rPr>
          <w:rFonts w:ascii="Times New Roman" w:hAnsi="Times New Roman" w:cs="Times New Roman"/>
          <w:color w:val="auto"/>
          <w:sz w:val="28"/>
          <w:szCs w:val="28"/>
          <w:highlight w:val="white"/>
        </w:rPr>
        <w:t xml:space="preserve">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 2020 г. № 1599 "О порядке возмещения затрат, указанных в части 1 статьи 15 Фе</w:t>
      </w:r>
      <w:r>
        <w:rPr>
          <w:rFonts w:ascii="Times New Roman" w:hAnsi="Times New Roman" w:cs="Times New Roman"/>
          <w:color w:val="auto"/>
          <w:sz w:val="28"/>
          <w:szCs w:val="28"/>
          <w:highlight w:val="white"/>
        </w:rPr>
        <w:t xml:space="preserve">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Pr>
          <w:rFonts w:ascii="Times New Roman" w:hAnsi="Times New Roman" w:cs="Times New Roman"/>
          <w:color w:val="auto"/>
          <w:sz w:val="28"/>
          <w:szCs w:val="28"/>
          <w:highlight w:val="white"/>
        </w:rPr>
      </w:r>
      <w:r/>
    </w:p>
    <w:p>
      <w:pPr>
        <w:pStyle w:val="859"/>
        <w:contextualSpacing/>
        <w:ind w:firstLine="540"/>
        <w:jc w:val="both"/>
        <w:spacing w:before="200"/>
        <w:rPr>
          <w:rFonts w:ascii="Times New Roman" w:hAnsi="Times New Roman" w:cs="Times New Roman"/>
          <w:color w:val="auto"/>
          <w:sz w:val="28"/>
          <w:szCs w:val="28"/>
          <w:highlight w:val="white"/>
        </w:rPr>
        <w:suppressLineNumbers w:val="0"/>
      </w:pPr>
      <w:r>
        <w:rPr>
          <w:rFonts w:ascii="Times New Roman" w:hAnsi="Times New Roman" w:cs="Times New Roman"/>
          <w:color w:val="auto"/>
          <w:sz w:val="28"/>
          <w:szCs w:val="28"/>
          <w:highlight w:val="white"/>
        </w:rPr>
        <w:t xml:space="preserve">Возмещение затрат на создание объектов инфраструктуры, затрат на уплату процентов, понесенных в связи с созданием объектов обеспечивающей инфраструктуры, затр</w:t>
      </w:r>
      <w:r>
        <w:rPr>
          <w:rFonts w:ascii="Times New Roman" w:hAnsi="Times New Roman" w:cs="Times New Roman"/>
          <w:color w:val="auto"/>
          <w:sz w:val="28"/>
          <w:szCs w:val="28"/>
          <w:highlight w:val="white"/>
        </w:rPr>
        <w:t xml:space="preserve">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 осуществляется в приоритетном порядке в соответствии с требованиями, установленными Федеральным </w:t>
      </w:r>
      <w:hyperlink r:id="rId39" w:tooltip="Федеральный закон от 01.04.2020 N 69-ФЗ (ред. от 21.11.2022) &quot;О защите и поощрении капиталовложений в Российской Федерации&quot; {КонсультантПлюс}" w:history="1">
        <w:r>
          <w:rPr>
            <w:rFonts w:ascii="Times New Roman" w:hAnsi="Times New Roman" w:cs="Times New Roman"/>
            <w:color w:val="auto"/>
            <w:sz w:val="28"/>
            <w:szCs w:val="28"/>
            <w:highlight w:val="white"/>
          </w:rPr>
          <w:t xml:space="preserve">законом</w:t>
        </w:r>
      </w:hyperlink>
      <w:r>
        <w:rPr>
          <w:rFonts w:ascii="Times New Roman" w:hAnsi="Times New Roman" w:cs="Times New Roman"/>
          <w:color w:val="auto"/>
          <w:sz w:val="28"/>
          <w:szCs w:val="28"/>
          <w:highlight w:val="white"/>
        </w:rPr>
        <w:t xml:space="preserve">.</w:t>
      </w:r>
      <w:r>
        <w:rPr>
          <w:rFonts w:ascii="Times New Roman" w:hAnsi="Times New Roman" w:cs="Times New Roman"/>
          <w:color w:val="auto"/>
          <w:sz w:val="28"/>
          <w:szCs w:val="28"/>
          <w:highlight w:val="white"/>
        </w:rPr>
      </w:r>
      <w:r/>
    </w:p>
    <w:p>
      <w:pPr>
        <w:contextualSpacing/>
        <w:ind w:firstLine="539"/>
        <w:jc w:val="left"/>
        <w:spacing w:after="0" w:line="240" w:lineRule="auto"/>
        <w:rPr>
          <w:rFonts w:ascii="Times New Roman" w:hAnsi="Times New Roman" w:cs="Times New Roman" w:eastAsiaTheme="minorEastAsia"/>
          <w:sz w:val="28"/>
          <w:szCs w:val="28"/>
          <w:highlight w:val="none"/>
        </w:rPr>
        <w:suppressLineNumbers w:val="0"/>
      </w:pPr>
      <w:r>
        <w:rPr>
          <w:rFonts w:ascii="Times New Roman" w:hAnsi="Times New Roman" w:cs="Times New Roman"/>
          <w:sz w:val="28"/>
          <w:szCs w:val="28"/>
        </w:rPr>
        <w:t xml:space="preserve">2. Настоящее постановление вступает в силу со </w:t>
      </w:r>
      <w:r>
        <w:rPr>
          <w:rFonts w:ascii="Times New Roman" w:hAnsi="Times New Roman" w:cs="Times New Roman"/>
          <w:sz w:val="28"/>
          <w:szCs w:val="28"/>
        </w:rPr>
        <w:t xml:space="preserve">дня его подписания.</w:t>
      </w:r>
      <w:r>
        <w:rPr>
          <w:rFonts w:ascii="Times New Roman" w:hAnsi="Times New Roman" w:cs="Times New Roman" w:eastAsiaTheme="minorEastAsia"/>
          <w:sz w:val="28"/>
          <w:szCs w:val="28"/>
          <w:highlight w:val="none"/>
          <w:lang w:eastAsia="ru-RU"/>
        </w:rPr>
      </w: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Губернатор области                                                                      Р.Э. Гольдштейн </w:t>
      </w: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p>
    <w:sectPr>
      <w:headerReference w:type="default" r:id="rId9"/>
      <w:footnotePr/>
      <w:endnotePr/>
      <w:type w:val="nextPage"/>
      <w:pgSz w:w="11906" w:h="16838" w:orient="portrait"/>
      <w:pgMar w:top="1134" w:right="850" w:bottom="568" w:left="1701" w:header="0" w:footer="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Segoe UI">
    <w:panose1 w:val="020B0502040204020203"/>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90277579"/>
      <w:docPartObj>
        <w:docPartGallery w:val="Page Numbers (Top of Page)"/>
        <w:docPartUnique w:val="true"/>
      </w:docPartObj>
      <w:rPr>
        <w:rFonts w:ascii="Times New Roman" w:hAnsi="Times New Roman" w:cs="Times New Roman"/>
        <w:sz w:val="24"/>
        <w:szCs w:val="24"/>
      </w:rPr>
    </w:sdtPr>
    <w:sdtContent>
      <w:p>
        <w:pPr>
          <w:pStyle w:val="862"/>
          <w:jc w:val="center"/>
          <w:rPr>
            <w:rFonts w:ascii="Times New Roman" w:hAnsi="Times New Roman" w:cs="Times New Roman"/>
            <w:sz w:val="24"/>
            <w:szCs w:val="24"/>
          </w:rPr>
        </w:pPr>
        <w:r>
          <w:rPr>
            <w:rFonts w:ascii="Times New Roman" w:hAnsi="Times New Roman" w:cs="Times New Roman"/>
            <w:sz w:val="24"/>
            <w:szCs w:val="24"/>
          </w:rPr>
        </w:r>
        <w:r/>
      </w:p>
      <w:p>
        <w:pPr>
          <w:pStyle w:val="862"/>
          <w:jc w:val="center"/>
          <w:rPr>
            <w:rFonts w:ascii="Times New Roman" w:hAnsi="Times New Roman" w:cs="Times New Roman"/>
            <w:sz w:val="24"/>
            <w:szCs w:val="24"/>
          </w:rPr>
        </w:pPr>
        <w:r>
          <w:rPr>
            <w:rFonts w:ascii="Times New Roman" w:hAnsi="Times New Roman" w:cs="Times New Roman"/>
            <w:sz w:val="24"/>
            <w:szCs w:val="24"/>
          </w:rPr>
        </w:r>
        <w:r/>
      </w:p>
      <w:p>
        <w:pPr>
          <w:pStyle w:val="86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9</w:t>
        </w:r>
        <w:r>
          <w:rPr>
            <w:rFonts w:ascii="Times New Roman" w:hAnsi="Times New Roman" w:cs="Times New Roman"/>
            <w:sz w:val="24"/>
            <w:szCs w:val="24"/>
          </w:rPr>
          <w:fldChar w:fldCharType="end"/>
        </w:r>
        <w:r/>
      </w:p>
    </w:sdtContent>
  </w:sdt>
  <w:p>
    <w:pPr>
      <w:pStyle w:val="862"/>
      <w:rPr>
        <w:rFonts w:ascii="Times New Roman" w:hAnsi="Times New Roman" w:cs="Times New Roman"/>
        <w:sz w:val="24"/>
        <w:szCs w:val="24"/>
      </w:rPr>
    </w:pPr>
    <w:r>
      <w:rPr>
        <w:rFonts w:ascii="Times New Roman" w:hAnsi="Times New Roman" w:cs="Times New Roman"/>
        <w:sz w:val="24"/>
        <w:szCs w:val="24"/>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4">
    <w:name w:val="Title Char"/>
    <w:basedOn w:val="681"/>
    <w:link w:val="703"/>
    <w:uiPriority w:val="10"/>
    <w:rPr>
      <w:sz w:val="48"/>
      <w:szCs w:val="48"/>
    </w:rPr>
  </w:style>
  <w:style w:type="character" w:styleId="675">
    <w:name w:val="Subtitle Char"/>
    <w:basedOn w:val="681"/>
    <w:link w:val="705"/>
    <w:uiPriority w:val="11"/>
    <w:rPr>
      <w:sz w:val="24"/>
      <w:szCs w:val="24"/>
    </w:rPr>
  </w:style>
  <w:style w:type="character" w:styleId="676">
    <w:name w:val="Quote Char"/>
    <w:link w:val="707"/>
    <w:uiPriority w:val="29"/>
    <w:rPr>
      <w:i/>
    </w:rPr>
  </w:style>
  <w:style w:type="character" w:styleId="677">
    <w:name w:val="Intense Quote Char"/>
    <w:link w:val="709"/>
    <w:uiPriority w:val="30"/>
    <w:rPr>
      <w:i/>
    </w:rPr>
  </w:style>
  <w:style w:type="character" w:styleId="678">
    <w:name w:val="Footnote Text Char"/>
    <w:link w:val="842"/>
    <w:uiPriority w:val="99"/>
    <w:rPr>
      <w:sz w:val="18"/>
    </w:rPr>
  </w:style>
  <w:style w:type="character" w:styleId="679">
    <w:name w:val="Endnote Text Char"/>
    <w:link w:val="845"/>
    <w:uiPriority w:val="99"/>
    <w:rPr>
      <w:sz w:val="20"/>
    </w:rPr>
  </w:style>
  <w:style w:type="paragraph" w:styleId="680" w:default="1">
    <w:name w:val="Normal"/>
    <w:qFormat/>
  </w:style>
  <w:style w:type="character" w:styleId="681" w:default="1">
    <w:name w:val="Default Paragraph Font"/>
    <w:uiPriority w:val="1"/>
    <w:semiHidden/>
    <w:unhideWhenUsed/>
  </w:style>
  <w:style w:type="table" w:styleId="682" w:default="1">
    <w:name w:val="Normal Table"/>
    <w:uiPriority w:val="99"/>
    <w:semiHidden/>
    <w:unhideWhenUsed/>
    <w:qFormat/>
    <w:tblPr>
      <w:tblInd w:w="0" w:type="dxa"/>
      <w:tblCellMar>
        <w:left w:w="108" w:type="dxa"/>
        <w:top w:w="0" w:type="dxa"/>
        <w:right w:w="108" w:type="dxa"/>
        <w:bottom w:w="0" w:type="dxa"/>
      </w:tblCellMar>
    </w:tblPr>
  </w:style>
  <w:style w:type="numbering" w:styleId="683" w:default="1">
    <w:name w:val="No List"/>
    <w:uiPriority w:val="99"/>
    <w:semiHidden/>
    <w:unhideWhenUsed/>
  </w:style>
  <w:style w:type="paragraph" w:styleId="684" w:customStyle="1">
    <w:name w:val="Heading 1"/>
    <w:basedOn w:val="680"/>
    <w:next w:val="680"/>
    <w:link w:val="685"/>
    <w:uiPriority w:val="9"/>
    <w:qFormat/>
    <w:pPr>
      <w:keepLines/>
      <w:keepNext/>
      <w:spacing w:before="480"/>
      <w:outlineLvl w:val="0"/>
    </w:pPr>
    <w:rPr>
      <w:rFonts w:ascii="Arial" w:hAnsi="Arial" w:eastAsia="Arial" w:cs="Arial"/>
      <w:sz w:val="40"/>
      <w:szCs w:val="40"/>
    </w:rPr>
  </w:style>
  <w:style w:type="character" w:styleId="685" w:customStyle="1">
    <w:name w:val="Heading 1 Char"/>
    <w:basedOn w:val="681"/>
    <w:link w:val="684"/>
    <w:uiPriority w:val="9"/>
    <w:rPr>
      <w:rFonts w:ascii="Arial" w:hAnsi="Arial" w:eastAsia="Arial" w:cs="Arial"/>
      <w:sz w:val="40"/>
      <w:szCs w:val="40"/>
    </w:rPr>
  </w:style>
  <w:style w:type="paragraph" w:styleId="686" w:customStyle="1">
    <w:name w:val="Heading 2"/>
    <w:basedOn w:val="680"/>
    <w:next w:val="680"/>
    <w:link w:val="687"/>
    <w:uiPriority w:val="9"/>
    <w:unhideWhenUsed/>
    <w:qFormat/>
    <w:pPr>
      <w:keepLines/>
      <w:keepNext/>
      <w:spacing w:before="360"/>
      <w:outlineLvl w:val="1"/>
    </w:pPr>
    <w:rPr>
      <w:rFonts w:ascii="Arial" w:hAnsi="Arial" w:eastAsia="Arial" w:cs="Arial"/>
      <w:sz w:val="34"/>
    </w:rPr>
  </w:style>
  <w:style w:type="character" w:styleId="687" w:customStyle="1">
    <w:name w:val="Heading 2 Char"/>
    <w:basedOn w:val="681"/>
    <w:link w:val="686"/>
    <w:uiPriority w:val="9"/>
    <w:rPr>
      <w:rFonts w:ascii="Arial" w:hAnsi="Arial" w:eastAsia="Arial" w:cs="Arial"/>
      <w:sz w:val="34"/>
    </w:rPr>
  </w:style>
  <w:style w:type="paragraph" w:styleId="688" w:customStyle="1">
    <w:name w:val="Heading 3"/>
    <w:basedOn w:val="680"/>
    <w:next w:val="680"/>
    <w:link w:val="689"/>
    <w:uiPriority w:val="9"/>
    <w:unhideWhenUsed/>
    <w:qFormat/>
    <w:pPr>
      <w:keepLines/>
      <w:keepNext/>
      <w:spacing w:before="320"/>
      <w:outlineLvl w:val="2"/>
    </w:pPr>
    <w:rPr>
      <w:rFonts w:ascii="Arial" w:hAnsi="Arial" w:eastAsia="Arial" w:cs="Arial"/>
      <w:sz w:val="30"/>
      <w:szCs w:val="30"/>
    </w:rPr>
  </w:style>
  <w:style w:type="character" w:styleId="689" w:customStyle="1">
    <w:name w:val="Heading 3 Char"/>
    <w:basedOn w:val="681"/>
    <w:link w:val="688"/>
    <w:uiPriority w:val="9"/>
    <w:rPr>
      <w:rFonts w:ascii="Arial" w:hAnsi="Arial" w:eastAsia="Arial" w:cs="Arial"/>
      <w:sz w:val="30"/>
      <w:szCs w:val="30"/>
    </w:rPr>
  </w:style>
  <w:style w:type="paragraph" w:styleId="690" w:customStyle="1">
    <w:name w:val="Heading 4"/>
    <w:basedOn w:val="680"/>
    <w:next w:val="680"/>
    <w:link w:val="691"/>
    <w:uiPriority w:val="9"/>
    <w:unhideWhenUsed/>
    <w:qFormat/>
    <w:pPr>
      <w:keepLines/>
      <w:keepNext/>
      <w:spacing w:before="320"/>
      <w:outlineLvl w:val="3"/>
    </w:pPr>
    <w:rPr>
      <w:rFonts w:ascii="Arial" w:hAnsi="Arial" w:eastAsia="Arial" w:cs="Arial"/>
      <w:b/>
      <w:bCs/>
      <w:sz w:val="26"/>
      <w:szCs w:val="26"/>
    </w:rPr>
  </w:style>
  <w:style w:type="character" w:styleId="691" w:customStyle="1">
    <w:name w:val="Heading 4 Char"/>
    <w:basedOn w:val="681"/>
    <w:link w:val="690"/>
    <w:uiPriority w:val="9"/>
    <w:rPr>
      <w:rFonts w:ascii="Arial" w:hAnsi="Arial" w:eastAsia="Arial" w:cs="Arial"/>
      <w:b/>
      <w:bCs/>
      <w:sz w:val="26"/>
      <w:szCs w:val="26"/>
    </w:rPr>
  </w:style>
  <w:style w:type="paragraph" w:styleId="692" w:customStyle="1">
    <w:name w:val="Heading 5"/>
    <w:basedOn w:val="680"/>
    <w:next w:val="680"/>
    <w:link w:val="693"/>
    <w:uiPriority w:val="9"/>
    <w:unhideWhenUsed/>
    <w:qFormat/>
    <w:pPr>
      <w:keepLines/>
      <w:keepNext/>
      <w:spacing w:before="320"/>
      <w:outlineLvl w:val="4"/>
    </w:pPr>
    <w:rPr>
      <w:rFonts w:ascii="Arial" w:hAnsi="Arial" w:eastAsia="Arial" w:cs="Arial"/>
      <w:b/>
      <w:bCs/>
      <w:sz w:val="24"/>
      <w:szCs w:val="24"/>
    </w:rPr>
  </w:style>
  <w:style w:type="character" w:styleId="693" w:customStyle="1">
    <w:name w:val="Heading 5 Char"/>
    <w:basedOn w:val="681"/>
    <w:link w:val="692"/>
    <w:uiPriority w:val="9"/>
    <w:rPr>
      <w:rFonts w:ascii="Arial" w:hAnsi="Arial" w:eastAsia="Arial" w:cs="Arial"/>
      <w:b/>
      <w:bCs/>
      <w:sz w:val="24"/>
      <w:szCs w:val="24"/>
    </w:rPr>
  </w:style>
  <w:style w:type="paragraph" w:styleId="694" w:customStyle="1">
    <w:name w:val="Heading 6"/>
    <w:basedOn w:val="680"/>
    <w:next w:val="680"/>
    <w:link w:val="695"/>
    <w:uiPriority w:val="9"/>
    <w:unhideWhenUsed/>
    <w:qFormat/>
    <w:pPr>
      <w:keepLines/>
      <w:keepNext/>
      <w:spacing w:before="320"/>
      <w:outlineLvl w:val="5"/>
    </w:pPr>
    <w:rPr>
      <w:rFonts w:ascii="Arial" w:hAnsi="Arial" w:eastAsia="Arial" w:cs="Arial"/>
      <w:b/>
      <w:bCs/>
    </w:rPr>
  </w:style>
  <w:style w:type="character" w:styleId="695" w:customStyle="1">
    <w:name w:val="Heading 6 Char"/>
    <w:basedOn w:val="681"/>
    <w:link w:val="694"/>
    <w:uiPriority w:val="9"/>
    <w:rPr>
      <w:rFonts w:ascii="Arial" w:hAnsi="Arial" w:eastAsia="Arial" w:cs="Arial"/>
      <w:b/>
      <w:bCs/>
      <w:sz w:val="22"/>
      <w:szCs w:val="22"/>
    </w:rPr>
  </w:style>
  <w:style w:type="paragraph" w:styleId="696" w:customStyle="1">
    <w:name w:val="Heading 7"/>
    <w:basedOn w:val="680"/>
    <w:next w:val="680"/>
    <w:link w:val="697"/>
    <w:uiPriority w:val="9"/>
    <w:unhideWhenUsed/>
    <w:qFormat/>
    <w:pPr>
      <w:keepLines/>
      <w:keepNext/>
      <w:spacing w:before="320"/>
      <w:outlineLvl w:val="6"/>
    </w:pPr>
    <w:rPr>
      <w:rFonts w:ascii="Arial" w:hAnsi="Arial" w:eastAsia="Arial" w:cs="Arial"/>
      <w:b/>
      <w:bCs/>
      <w:i/>
      <w:iCs/>
    </w:rPr>
  </w:style>
  <w:style w:type="character" w:styleId="697" w:customStyle="1">
    <w:name w:val="Heading 7 Char"/>
    <w:basedOn w:val="681"/>
    <w:link w:val="696"/>
    <w:uiPriority w:val="9"/>
    <w:rPr>
      <w:rFonts w:ascii="Arial" w:hAnsi="Arial" w:eastAsia="Arial" w:cs="Arial"/>
      <w:b/>
      <w:bCs/>
      <w:i/>
      <w:iCs/>
      <w:sz w:val="22"/>
      <w:szCs w:val="22"/>
    </w:rPr>
  </w:style>
  <w:style w:type="paragraph" w:styleId="698" w:customStyle="1">
    <w:name w:val="Heading 8"/>
    <w:basedOn w:val="680"/>
    <w:next w:val="680"/>
    <w:link w:val="699"/>
    <w:uiPriority w:val="9"/>
    <w:unhideWhenUsed/>
    <w:qFormat/>
    <w:pPr>
      <w:keepLines/>
      <w:keepNext/>
      <w:spacing w:before="320"/>
      <w:outlineLvl w:val="7"/>
    </w:pPr>
    <w:rPr>
      <w:rFonts w:ascii="Arial" w:hAnsi="Arial" w:eastAsia="Arial" w:cs="Arial"/>
      <w:i/>
      <w:iCs/>
    </w:rPr>
  </w:style>
  <w:style w:type="character" w:styleId="699" w:customStyle="1">
    <w:name w:val="Heading 8 Char"/>
    <w:basedOn w:val="681"/>
    <w:link w:val="698"/>
    <w:uiPriority w:val="9"/>
    <w:rPr>
      <w:rFonts w:ascii="Arial" w:hAnsi="Arial" w:eastAsia="Arial" w:cs="Arial"/>
      <w:i/>
      <w:iCs/>
      <w:sz w:val="22"/>
      <w:szCs w:val="22"/>
    </w:rPr>
  </w:style>
  <w:style w:type="paragraph" w:styleId="700" w:customStyle="1">
    <w:name w:val="Heading 9"/>
    <w:basedOn w:val="680"/>
    <w:next w:val="680"/>
    <w:link w:val="701"/>
    <w:uiPriority w:val="9"/>
    <w:unhideWhenUsed/>
    <w:qFormat/>
    <w:pPr>
      <w:keepLines/>
      <w:keepNext/>
      <w:spacing w:before="320"/>
      <w:outlineLvl w:val="8"/>
    </w:pPr>
    <w:rPr>
      <w:rFonts w:ascii="Arial" w:hAnsi="Arial" w:eastAsia="Arial" w:cs="Arial"/>
      <w:i/>
      <w:iCs/>
      <w:sz w:val="21"/>
      <w:szCs w:val="21"/>
    </w:rPr>
  </w:style>
  <w:style w:type="character" w:styleId="701" w:customStyle="1">
    <w:name w:val="Heading 9 Char"/>
    <w:basedOn w:val="681"/>
    <w:link w:val="700"/>
    <w:uiPriority w:val="9"/>
    <w:rPr>
      <w:rFonts w:ascii="Arial" w:hAnsi="Arial" w:eastAsia="Arial" w:cs="Arial"/>
      <w:i/>
      <w:iCs/>
      <w:sz w:val="21"/>
      <w:szCs w:val="21"/>
    </w:rPr>
  </w:style>
  <w:style w:type="paragraph" w:styleId="702">
    <w:name w:val="No Spacing"/>
    <w:uiPriority w:val="1"/>
    <w:qFormat/>
    <w:pPr>
      <w:spacing w:after="0" w:line="240" w:lineRule="auto"/>
    </w:pPr>
  </w:style>
  <w:style w:type="paragraph" w:styleId="703">
    <w:name w:val="Title"/>
    <w:basedOn w:val="680"/>
    <w:next w:val="680"/>
    <w:link w:val="704"/>
    <w:uiPriority w:val="10"/>
    <w:qFormat/>
    <w:pPr>
      <w:contextualSpacing/>
      <w:spacing w:before="300"/>
    </w:pPr>
    <w:rPr>
      <w:sz w:val="48"/>
      <w:szCs w:val="48"/>
    </w:rPr>
  </w:style>
  <w:style w:type="character" w:styleId="704" w:customStyle="1">
    <w:name w:val="Название Знак"/>
    <w:basedOn w:val="681"/>
    <w:link w:val="703"/>
    <w:uiPriority w:val="10"/>
    <w:rPr>
      <w:sz w:val="48"/>
      <w:szCs w:val="48"/>
    </w:rPr>
  </w:style>
  <w:style w:type="paragraph" w:styleId="705">
    <w:name w:val="Subtitle"/>
    <w:basedOn w:val="680"/>
    <w:next w:val="680"/>
    <w:link w:val="706"/>
    <w:uiPriority w:val="11"/>
    <w:qFormat/>
    <w:pPr>
      <w:spacing w:before="200"/>
    </w:pPr>
    <w:rPr>
      <w:sz w:val="24"/>
      <w:szCs w:val="24"/>
    </w:rPr>
  </w:style>
  <w:style w:type="character" w:styleId="706" w:customStyle="1">
    <w:name w:val="Подзаголовок Знак"/>
    <w:basedOn w:val="681"/>
    <w:link w:val="705"/>
    <w:uiPriority w:val="11"/>
    <w:rPr>
      <w:sz w:val="24"/>
      <w:szCs w:val="24"/>
    </w:rPr>
  </w:style>
  <w:style w:type="paragraph" w:styleId="707">
    <w:name w:val="Quote"/>
    <w:basedOn w:val="680"/>
    <w:next w:val="680"/>
    <w:link w:val="708"/>
    <w:uiPriority w:val="29"/>
    <w:qFormat/>
    <w:pPr>
      <w:ind w:left="720" w:right="720"/>
    </w:pPr>
    <w:rPr>
      <w:i/>
    </w:rPr>
  </w:style>
  <w:style w:type="character" w:styleId="708" w:customStyle="1">
    <w:name w:val="Цитата 2 Знак"/>
    <w:link w:val="707"/>
    <w:uiPriority w:val="29"/>
    <w:rPr>
      <w:i/>
    </w:rPr>
  </w:style>
  <w:style w:type="paragraph" w:styleId="709">
    <w:name w:val="Intense Quote"/>
    <w:basedOn w:val="680"/>
    <w:next w:val="680"/>
    <w:link w:val="710"/>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0" w:customStyle="1">
    <w:name w:val="Выделенная цитата Знак"/>
    <w:link w:val="709"/>
    <w:uiPriority w:val="30"/>
    <w:rPr>
      <w:i/>
    </w:rPr>
  </w:style>
  <w:style w:type="character" w:styleId="711" w:customStyle="1">
    <w:name w:val="Header Char"/>
    <w:basedOn w:val="681"/>
    <w:link w:val="862"/>
    <w:uiPriority w:val="99"/>
  </w:style>
  <w:style w:type="character" w:styleId="712" w:customStyle="1">
    <w:name w:val="Footer Char"/>
    <w:basedOn w:val="681"/>
    <w:link w:val="864"/>
    <w:uiPriority w:val="99"/>
  </w:style>
  <w:style w:type="paragraph" w:styleId="713" w:customStyle="1">
    <w:name w:val="Caption"/>
    <w:basedOn w:val="680"/>
    <w:next w:val="680"/>
    <w:uiPriority w:val="35"/>
    <w:semiHidden/>
    <w:unhideWhenUsed/>
    <w:qFormat/>
    <w:rPr>
      <w:b/>
      <w:bCs/>
      <w:color w:val="4f81bd" w:themeColor="accent1"/>
      <w:sz w:val="18"/>
      <w:szCs w:val="18"/>
    </w:rPr>
  </w:style>
  <w:style w:type="character" w:styleId="714" w:customStyle="1">
    <w:name w:val="Caption Char"/>
    <w:link w:val="864"/>
    <w:uiPriority w:val="99"/>
  </w:style>
  <w:style w:type="table" w:styleId="715">
    <w:name w:val="Table Grid"/>
    <w:basedOn w:val="68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6" w:customStyle="1">
    <w:name w:val="Table Grid Light"/>
    <w:basedOn w:val="68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17" w:customStyle="1">
    <w:name w:val="Plain Table 1"/>
    <w:basedOn w:val="68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8" w:customStyle="1">
    <w:name w:val="Plain Table 2"/>
    <w:basedOn w:val="68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9" w:customStyle="1">
    <w:name w:val="Plain Table 3"/>
    <w:basedOn w:val="68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0" w:customStyle="1">
    <w:name w:val="Plain Table 4"/>
    <w:basedOn w:val="68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1" w:customStyle="1">
    <w:name w:val="Plain Table 5"/>
    <w:basedOn w:val="68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22" w:customStyle="1">
    <w:name w:val="Grid Table 1 Light"/>
    <w:basedOn w:val="682"/>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23" w:customStyle="1">
    <w:name w:val="Grid Table 1 Light - Accent 1"/>
    <w:basedOn w:val="682"/>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24" w:customStyle="1">
    <w:name w:val="Grid Table 1 Light - Accent 2"/>
    <w:basedOn w:val="682"/>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25" w:customStyle="1">
    <w:name w:val="Grid Table 1 Light - Accent 3"/>
    <w:basedOn w:val="682"/>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26" w:customStyle="1">
    <w:name w:val="Grid Table 1 Light - Accent 4"/>
    <w:basedOn w:val="682"/>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27" w:customStyle="1">
    <w:name w:val="Grid Table 1 Light - Accent 5"/>
    <w:basedOn w:val="682"/>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28" w:customStyle="1">
    <w:name w:val="Grid Table 1 Light - Accent 6"/>
    <w:basedOn w:val="682"/>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29" w:customStyle="1">
    <w:name w:val="Grid Table 2"/>
    <w:basedOn w:val="68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30" w:customStyle="1">
    <w:name w:val="Grid Table 2 - Accent 1"/>
    <w:basedOn w:val="682"/>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31" w:customStyle="1">
    <w:name w:val="Grid Table 2 - Accent 2"/>
    <w:basedOn w:val="682"/>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32" w:customStyle="1">
    <w:name w:val="Grid Table 2 - Accent 3"/>
    <w:basedOn w:val="682"/>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33" w:customStyle="1">
    <w:name w:val="Grid Table 2 - Accent 4"/>
    <w:basedOn w:val="682"/>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34" w:customStyle="1">
    <w:name w:val="Grid Table 2 - Accent 5"/>
    <w:basedOn w:val="682"/>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35" w:customStyle="1">
    <w:name w:val="Grid Table 2 - Accent 6"/>
    <w:basedOn w:val="682"/>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36" w:customStyle="1">
    <w:name w:val="Grid Table 3"/>
    <w:basedOn w:val="68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7" w:customStyle="1">
    <w:name w:val="Grid Table 3 - Accent 1"/>
    <w:basedOn w:val="682"/>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8" w:customStyle="1">
    <w:name w:val="Grid Table 3 - Accent 2"/>
    <w:basedOn w:val="682"/>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9" w:customStyle="1">
    <w:name w:val="Grid Table 3 - Accent 3"/>
    <w:basedOn w:val="682"/>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0" w:customStyle="1">
    <w:name w:val="Grid Table 3 - Accent 4"/>
    <w:basedOn w:val="682"/>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1" w:customStyle="1">
    <w:name w:val="Grid Table 3 - Accent 5"/>
    <w:basedOn w:val="682"/>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2" w:customStyle="1">
    <w:name w:val="Grid Table 3 - Accent 6"/>
    <w:basedOn w:val="682"/>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3" w:customStyle="1">
    <w:name w:val="Grid Table 4"/>
    <w:basedOn w:val="682"/>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4" w:customStyle="1">
    <w:name w:val="Grid Table 4 - Accent 1"/>
    <w:basedOn w:val="682"/>
    <w:uiPriority w:val="5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45" w:customStyle="1">
    <w:name w:val="Grid Table 4 - Accent 2"/>
    <w:basedOn w:val="682"/>
    <w:uiPriority w:val="5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46" w:customStyle="1">
    <w:name w:val="Grid Table 4 - Accent 3"/>
    <w:basedOn w:val="682"/>
    <w:uiPriority w:val="5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47" w:customStyle="1">
    <w:name w:val="Grid Table 4 - Accent 4"/>
    <w:basedOn w:val="682"/>
    <w:uiPriority w:val="5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48" w:customStyle="1">
    <w:name w:val="Grid Table 4 - Accent 5"/>
    <w:basedOn w:val="682"/>
    <w:uiPriority w:val="5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49" w:customStyle="1">
    <w:name w:val="Grid Table 4 - Accent 6"/>
    <w:basedOn w:val="682"/>
    <w:uiPriority w:val="5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50" w:customStyle="1">
    <w:name w:val="Grid Table 5 Dark"/>
    <w:basedOn w:val="68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1" w:customStyle="1">
    <w:name w:val="Grid Table 5 Dark- Accent 1"/>
    <w:basedOn w:val="68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52" w:customStyle="1">
    <w:name w:val="Grid Table 5 Dark - Accent 2"/>
    <w:basedOn w:val="68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53" w:customStyle="1">
    <w:name w:val="Grid Table 5 Dark - Accent 3"/>
    <w:basedOn w:val="68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54" w:customStyle="1">
    <w:name w:val="Grid Table 5 Dark- Accent 4"/>
    <w:basedOn w:val="68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55" w:customStyle="1">
    <w:name w:val="Grid Table 5 Dark - Accent 5"/>
    <w:basedOn w:val="68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56" w:customStyle="1">
    <w:name w:val="Grid Table 5 Dark - Accent 6"/>
    <w:basedOn w:val="68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57" w:customStyle="1">
    <w:name w:val="Grid Table 6 Colorful"/>
    <w:basedOn w:val="682"/>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58" w:customStyle="1">
    <w:name w:val="Grid Table 6 Colorful - Accent 1"/>
    <w:basedOn w:val="682"/>
    <w:uiPriority w:val="99"/>
    <w:pPr>
      <w:spacing w:after="0" w:line="240" w:lineRule="auto"/>
    </w:pPr>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59" w:customStyle="1">
    <w:name w:val="Grid Table 6 Colorful - Accent 2"/>
    <w:basedOn w:val="682"/>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60" w:customStyle="1">
    <w:name w:val="Grid Table 6 Colorful - Accent 3"/>
    <w:basedOn w:val="682"/>
    <w:uiPriority w:val="99"/>
    <w:pPr>
      <w:spacing w:after="0" w:line="240" w:lineRule="auto"/>
    </w:pPr>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61" w:customStyle="1">
    <w:name w:val="Grid Table 6 Colorful - Accent 4"/>
    <w:basedOn w:val="682"/>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62" w:customStyle="1">
    <w:name w:val="Grid Table 6 Colorful - Accent 5"/>
    <w:basedOn w:val="682"/>
    <w:uiPriority w:val="99"/>
    <w:pPr>
      <w:spacing w:after="0" w:line="240" w:lineRule="auto"/>
    </w:p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63" w:customStyle="1">
    <w:name w:val="Grid Table 6 Colorful - Accent 6"/>
    <w:basedOn w:val="682"/>
    <w:uiPriority w:val="99"/>
    <w:pPr>
      <w:spacing w:after="0" w:line="240" w:lineRule="auto"/>
    </w:p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64" w:customStyle="1">
    <w:name w:val="Grid Table 7 Colorful"/>
    <w:basedOn w:val="682"/>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65" w:customStyle="1">
    <w:name w:val="Grid Table 7 Colorful - Accent 1"/>
    <w:basedOn w:val="682"/>
    <w:uiPriority w:val="99"/>
    <w:pPr>
      <w:spacing w:after="0" w:line="240" w:lineRule="auto"/>
    </w:pPr>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766" w:customStyle="1">
    <w:name w:val="Grid Table 7 Colorful - Accent 2"/>
    <w:basedOn w:val="682"/>
    <w:uiPriority w:val="99"/>
    <w:pPr>
      <w:spacing w:after="0" w:line="240" w:lineRule="auto"/>
    </w:pPr>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67" w:customStyle="1">
    <w:name w:val="Grid Table 7 Colorful - Accent 3"/>
    <w:basedOn w:val="682"/>
    <w:uiPriority w:val="99"/>
    <w:pPr>
      <w:spacing w:after="0" w:line="240" w:lineRule="auto"/>
    </w:pPr>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768" w:customStyle="1">
    <w:name w:val="Grid Table 7 Colorful - Accent 4"/>
    <w:basedOn w:val="682"/>
    <w:uiPriority w:val="99"/>
    <w:pPr>
      <w:spacing w:after="0" w:line="240" w:lineRule="auto"/>
    </w:pPr>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69" w:customStyle="1">
    <w:name w:val="Grid Table 7 Colorful - Accent 5"/>
    <w:basedOn w:val="682"/>
    <w:uiPriority w:val="99"/>
    <w:pPr>
      <w:spacing w:after="0" w:line="240" w:lineRule="auto"/>
    </w:pPr>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770" w:customStyle="1">
    <w:name w:val="Grid Table 7 Colorful - Accent 6"/>
    <w:basedOn w:val="682"/>
    <w:uiPriority w:val="99"/>
    <w:pPr>
      <w:spacing w:after="0" w:line="240" w:lineRule="auto"/>
    </w:pPr>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771" w:customStyle="1">
    <w:name w:val="List Table 1 Light"/>
    <w:basedOn w:val="68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2" w:customStyle="1">
    <w:name w:val="List Table 1 Light - Accent 1"/>
    <w:basedOn w:val="68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73" w:customStyle="1">
    <w:name w:val="List Table 1 Light - Accent 2"/>
    <w:basedOn w:val="68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74" w:customStyle="1">
    <w:name w:val="List Table 1 Light - Accent 3"/>
    <w:basedOn w:val="68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75" w:customStyle="1">
    <w:name w:val="List Table 1 Light - Accent 4"/>
    <w:basedOn w:val="68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76" w:customStyle="1">
    <w:name w:val="List Table 1 Light - Accent 5"/>
    <w:basedOn w:val="68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77" w:customStyle="1">
    <w:name w:val="List Table 1 Light - Accent 6"/>
    <w:basedOn w:val="68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78" w:customStyle="1">
    <w:name w:val="List Table 2"/>
    <w:basedOn w:val="682"/>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79" w:customStyle="1">
    <w:name w:val="List Table 2 - Accent 1"/>
    <w:basedOn w:val="682"/>
    <w:uiPriority w:val="99"/>
    <w:pPr>
      <w:spacing w:after="0" w:line="240" w:lineRule="auto"/>
    </w:pPr>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80" w:customStyle="1">
    <w:name w:val="List Table 2 - Accent 2"/>
    <w:basedOn w:val="682"/>
    <w:uiPriority w:val="99"/>
    <w:pPr>
      <w:spacing w:after="0" w:line="240" w:lineRule="auto"/>
    </w:pPr>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81" w:customStyle="1">
    <w:name w:val="List Table 2 - Accent 3"/>
    <w:basedOn w:val="682"/>
    <w:uiPriority w:val="99"/>
    <w:pPr>
      <w:spacing w:after="0" w:line="240" w:lineRule="auto"/>
    </w:pPr>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82" w:customStyle="1">
    <w:name w:val="List Table 2 - Accent 4"/>
    <w:basedOn w:val="682"/>
    <w:uiPriority w:val="99"/>
    <w:pPr>
      <w:spacing w:after="0" w:line="240" w:lineRule="auto"/>
    </w:pPr>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83" w:customStyle="1">
    <w:name w:val="List Table 2 - Accent 5"/>
    <w:basedOn w:val="682"/>
    <w:uiPriority w:val="99"/>
    <w:pPr>
      <w:spacing w:after="0" w:line="240" w:lineRule="auto"/>
    </w:pPr>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84" w:customStyle="1">
    <w:name w:val="List Table 2 - Accent 6"/>
    <w:basedOn w:val="682"/>
    <w:uiPriority w:val="99"/>
    <w:pPr>
      <w:spacing w:after="0" w:line="240" w:lineRule="auto"/>
    </w:pPr>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85" w:customStyle="1">
    <w:name w:val="List Table 3"/>
    <w:basedOn w:val="6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86" w:customStyle="1">
    <w:name w:val="List Table 3 - Accent 1"/>
    <w:basedOn w:val="682"/>
    <w:uiPriority w:val="99"/>
    <w:pPr>
      <w:spacing w:after="0" w:line="240" w:lineRule="auto"/>
    </w:p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87" w:customStyle="1">
    <w:name w:val="List Table 3 - Accent 2"/>
    <w:basedOn w:val="682"/>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88" w:customStyle="1">
    <w:name w:val="List Table 3 - Accent 3"/>
    <w:basedOn w:val="682"/>
    <w:uiPriority w:val="99"/>
    <w:pPr>
      <w:spacing w:after="0" w:line="240" w:lineRule="auto"/>
    </w:pPr>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89" w:customStyle="1">
    <w:name w:val="List Table 3 - Accent 4"/>
    <w:basedOn w:val="682"/>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90" w:customStyle="1">
    <w:name w:val="List Table 3 - Accent 5"/>
    <w:basedOn w:val="682"/>
    <w:uiPriority w:val="99"/>
    <w:pPr>
      <w:spacing w:after="0" w:line="240" w:lineRule="auto"/>
    </w:pPr>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91" w:customStyle="1">
    <w:name w:val="List Table 3 - Accent 6"/>
    <w:basedOn w:val="682"/>
    <w:uiPriority w:val="99"/>
    <w:pPr>
      <w:spacing w:after="0" w:line="240" w:lineRule="auto"/>
    </w:pPr>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92" w:customStyle="1">
    <w:name w:val="List Table 4"/>
    <w:basedOn w:val="6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3" w:customStyle="1">
    <w:name w:val="List Table 4 - Accent 1"/>
    <w:basedOn w:val="682"/>
    <w:uiPriority w:val="9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4" w:customStyle="1">
    <w:name w:val="List Table 4 - Accent 2"/>
    <w:basedOn w:val="682"/>
    <w:uiPriority w:val="9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795" w:customStyle="1">
    <w:name w:val="List Table 4 - Accent 3"/>
    <w:basedOn w:val="682"/>
    <w:uiPriority w:val="9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796" w:customStyle="1">
    <w:name w:val="List Table 4 - Accent 4"/>
    <w:basedOn w:val="682"/>
    <w:uiPriority w:val="9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797" w:customStyle="1">
    <w:name w:val="List Table 4 - Accent 5"/>
    <w:basedOn w:val="682"/>
    <w:uiPriority w:val="9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798" w:customStyle="1">
    <w:name w:val="List Table 4 - Accent 6"/>
    <w:basedOn w:val="682"/>
    <w:uiPriority w:val="9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799" w:customStyle="1">
    <w:name w:val="List Table 5 Dark"/>
    <w:basedOn w:val="682"/>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00" w:customStyle="1">
    <w:name w:val="List Table 5 Dark - Accent 1"/>
    <w:basedOn w:val="682"/>
    <w:uiPriority w:val="99"/>
    <w:pPr>
      <w:spacing w:after="0" w:line="240" w:lineRule="auto"/>
    </w:pPr>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01" w:customStyle="1">
    <w:name w:val="List Table 5 Dark - Accent 2"/>
    <w:basedOn w:val="682"/>
    <w:uiPriority w:val="99"/>
    <w:pPr>
      <w:spacing w:after="0" w:line="240" w:lineRule="auto"/>
    </w:pPr>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02" w:customStyle="1">
    <w:name w:val="List Table 5 Dark - Accent 3"/>
    <w:basedOn w:val="682"/>
    <w:uiPriority w:val="99"/>
    <w:pPr>
      <w:spacing w:after="0" w:line="240" w:lineRule="auto"/>
    </w:pPr>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03" w:customStyle="1">
    <w:name w:val="List Table 5 Dark - Accent 4"/>
    <w:basedOn w:val="682"/>
    <w:uiPriority w:val="99"/>
    <w:pPr>
      <w:spacing w:after="0" w:line="240" w:lineRule="auto"/>
    </w:pPr>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04" w:customStyle="1">
    <w:name w:val="List Table 5 Dark - Accent 5"/>
    <w:basedOn w:val="682"/>
    <w:uiPriority w:val="99"/>
    <w:pPr>
      <w:spacing w:after="0" w:line="240" w:lineRule="auto"/>
    </w:pPr>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05" w:customStyle="1">
    <w:name w:val="List Table 5 Dark - Accent 6"/>
    <w:basedOn w:val="682"/>
    <w:uiPriority w:val="99"/>
    <w:pPr>
      <w:spacing w:after="0" w:line="240" w:lineRule="auto"/>
    </w:pPr>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06" w:customStyle="1">
    <w:name w:val="List Table 6 Colorful"/>
    <w:basedOn w:val="682"/>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07" w:customStyle="1">
    <w:name w:val="List Table 6 Colorful - Accent 1"/>
    <w:basedOn w:val="682"/>
    <w:uiPriority w:val="99"/>
    <w:pPr>
      <w:spacing w:after="0" w:line="240" w:lineRule="auto"/>
    </w:pPr>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08" w:customStyle="1">
    <w:name w:val="List Table 6 Colorful - Accent 2"/>
    <w:basedOn w:val="682"/>
    <w:uiPriority w:val="99"/>
    <w:pPr>
      <w:spacing w:after="0" w:line="240" w:lineRule="auto"/>
    </w:pPr>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09" w:customStyle="1">
    <w:name w:val="List Table 6 Colorful - Accent 3"/>
    <w:basedOn w:val="682"/>
    <w:uiPriority w:val="99"/>
    <w:pPr>
      <w:spacing w:after="0" w:line="240" w:lineRule="auto"/>
    </w:pPr>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10" w:customStyle="1">
    <w:name w:val="List Table 6 Colorful - Accent 4"/>
    <w:basedOn w:val="682"/>
    <w:uiPriority w:val="99"/>
    <w:pPr>
      <w:spacing w:after="0" w:line="240" w:lineRule="auto"/>
    </w:pPr>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11" w:customStyle="1">
    <w:name w:val="List Table 6 Colorful - Accent 5"/>
    <w:basedOn w:val="682"/>
    <w:uiPriority w:val="99"/>
    <w:pPr>
      <w:spacing w:after="0" w:line="240" w:lineRule="auto"/>
    </w:pPr>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12" w:customStyle="1">
    <w:name w:val="List Table 6 Colorful - Accent 6"/>
    <w:basedOn w:val="682"/>
    <w:uiPriority w:val="99"/>
    <w:pPr>
      <w:spacing w:after="0" w:line="240" w:lineRule="auto"/>
    </w:pPr>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13" w:customStyle="1">
    <w:name w:val="List Table 7 Colorful"/>
    <w:basedOn w:val="682"/>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14" w:customStyle="1">
    <w:name w:val="List Table 7 Colorful - Accent 1"/>
    <w:basedOn w:val="682"/>
    <w:uiPriority w:val="99"/>
    <w:pPr>
      <w:spacing w:after="0" w:line="240" w:lineRule="auto"/>
    </w:pPr>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15" w:customStyle="1">
    <w:name w:val="List Table 7 Colorful - Accent 2"/>
    <w:basedOn w:val="682"/>
    <w:uiPriority w:val="99"/>
    <w:pPr>
      <w:spacing w:after="0" w:line="240" w:lineRule="auto"/>
    </w:pPr>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16" w:customStyle="1">
    <w:name w:val="List Table 7 Colorful - Accent 3"/>
    <w:basedOn w:val="682"/>
    <w:uiPriority w:val="99"/>
    <w:pPr>
      <w:spacing w:after="0" w:line="240" w:lineRule="auto"/>
    </w:pPr>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17" w:customStyle="1">
    <w:name w:val="List Table 7 Colorful - Accent 4"/>
    <w:basedOn w:val="682"/>
    <w:uiPriority w:val="99"/>
    <w:pPr>
      <w:spacing w:after="0" w:line="240" w:lineRule="auto"/>
    </w:pPr>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18" w:customStyle="1">
    <w:name w:val="List Table 7 Colorful - Accent 5"/>
    <w:basedOn w:val="682"/>
    <w:uiPriority w:val="99"/>
    <w:pPr>
      <w:spacing w:after="0" w:line="240" w:lineRule="auto"/>
    </w:pPr>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19" w:customStyle="1">
    <w:name w:val="List Table 7 Colorful - Accent 6"/>
    <w:basedOn w:val="682"/>
    <w:uiPriority w:val="99"/>
    <w:pPr>
      <w:spacing w:after="0" w:line="240" w:lineRule="auto"/>
    </w:pPr>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20" w:customStyle="1">
    <w:name w:val="Lined - Accent"/>
    <w:basedOn w:val="68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21" w:customStyle="1">
    <w:name w:val="Lined - Accent 1"/>
    <w:basedOn w:val="68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22" w:customStyle="1">
    <w:name w:val="Lined - Accent 2"/>
    <w:basedOn w:val="68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23" w:customStyle="1">
    <w:name w:val="Lined - Accent 3"/>
    <w:basedOn w:val="68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24" w:customStyle="1">
    <w:name w:val="Lined - Accent 4"/>
    <w:basedOn w:val="68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25" w:customStyle="1">
    <w:name w:val="Lined - Accent 5"/>
    <w:basedOn w:val="68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26" w:customStyle="1">
    <w:name w:val="Lined - Accent 6"/>
    <w:basedOn w:val="68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27" w:customStyle="1">
    <w:name w:val="Bordered &amp; Lined - Accent"/>
    <w:basedOn w:val="682"/>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28" w:customStyle="1">
    <w:name w:val="Bordered &amp; Lined - Accent 1"/>
    <w:basedOn w:val="682"/>
    <w:uiPriority w:val="99"/>
    <w:pPr>
      <w:spacing w:after="0" w:line="240" w:lineRule="auto"/>
    </w:pPr>
    <w:rPr>
      <w:color w:val="404040"/>
      <w:sz w:val="20"/>
      <w:szCs w:val="2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29" w:customStyle="1">
    <w:name w:val="Bordered &amp; Lined - Accent 2"/>
    <w:basedOn w:val="682"/>
    <w:uiPriority w:val="99"/>
    <w:pPr>
      <w:spacing w:after="0" w:line="240" w:lineRule="auto"/>
    </w:pPr>
    <w:rPr>
      <w:color w:val="404040"/>
      <w:sz w:val="20"/>
      <w:szCs w:val="2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0" w:customStyle="1">
    <w:name w:val="Bordered &amp; Lined - Accent 3"/>
    <w:basedOn w:val="682"/>
    <w:uiPriority w:val="99"/>
    <w:pPr>
      <w:spacing w:after="0" w:line="240" w:lineRule="auto"/>
    </w:pPr>
    <w:rPr>
      <w:color w:val="404040"/>
      <w:sz w:val="20"/>
      <w:szCs w:val="2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1" w:customStyle="1">
    <w:name w:val="Bordered &amp; Lined - Accent 4"/>
    <w:basedOn w:val="682"/>
    <w:uiPriority w:val="99"/>
    <w:pPr>
      <w:spacing w:after="0" w:line="240" w:lineRule="auto"/>
    </w:pPr>
    <w:rPr>
      <w:color w:val="404040"/>
      <w:sz w:val="20"/>
      <w:szCs w:val="2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32" w:customStyle="1">
    <w:name w:val="Bordered &amp; Lined - Accent 5"/>
    <w:basedOn w:val="682"/>
    <w:uiPriority w:val="99"/>
    <w:pPr>
      <w:spacing w:after="0" w:line="240" w:lineRule="auto"/>
    </w:pPr>
    <w:rPr>
      <w:color w:val="404040"/>
      <w:sz w:val="20"/>
      <w:szCs w:val="2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3" w:customStyle="1">
    <w:name w:val="Bordered &amp; Lined - Accent 6"/>
    <w:basedOn w:val="682"/>
    <w:uiPriority w:val="99"/>
    <w:pPr>
      <w:spacing w:after="0" w:line="240" w:lineRule="auto"/>
    </w:pPr>
    <w:rPr>
      <w:color w:val="404040"/>
      <w:sz w:val="20"/>
      <w:szCs w:val="2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4" w:customStyle="1">
    <w:name w:val="Bordered"/>
    <w:basedOn w:val="682"/>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35" w:customStyle="1">
    <w:name w:val="Bordered - Accent 1"/>
    <w:basedOn w:val="682"/>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36" w:customStyle="1">
    <w:name w:val="Bordered - Accent 2"/>
    <w:basedOn w:val="682"/>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37" w:customStyle="1">
    <w:name w:val="Bordered - Accent 3"/>
    <w:basedOn w:val="682"/>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38" w:customStyle="1">
    <w:name w:val="Bordered - Accent 4"/>
    <w:basedOn w:val="682"/>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39" w:customStyle="1">
    <w:name w:val="Bordered - Accent 5"/>
    <w:basedOn w:val="682"/>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40" w:customStyle="1">
    <w:name w:val="Bordered - Accent 6"/>
    <w:basedOn w:val="682"/>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41">
    <w:name w:val="Hyperlink"/>
    <w:uiPriority w:val="99"/>
    <w:unhideWhenUsed/>
    <w:rPr>
      <w:color w:val="0000ff" w:themeColor="hyperlink"/>
      <w:u w:val="single"/>
    </w:rPr>
  </w:style>
  <w:style w:type="paragraph" w:styleId="842">
    <w:name w:val="footnote text"/>
    <w:basedOn w:val="680"/>
    <w:link w:val="843"/>
    <w:uiPriority w:val="99"/>
    <w:semiHidden/>
    <w:unhideWhenUsed/>
    <w:pPr>
      <w:spacing w:after="40" w:line="240" w:lineRule="auto"/>
    </w:pPr>
    <w:rPr>
      <w:sz w:val="18"/>
    </w:rPr>
  </w:style>
  <w:style w:type="character" w:styleId="843" w:customStyle="1">
    <w:name w:val="Текст сноски Знак"/>
    <w:link w:val="842"/>
    <w:uiPriority w:val="99"/>
    <w:rPr>
      <w:sz w:val="18"/>
    </w:rPr>
  </w:style>
  <w:style w:type="character" w:styleId="844">
    <w:name w:val="footnote reference"/>
    <w:basedOn w:val="681"/>
    <w:uiPriority w:val="99"/>
    <w:unhideWhenUsed/>
    <w:rPr>
      <w:vertAlign w:val="superscript"/>
    </w:rPr>
  </w:style>
  <w:style w:type="paragraph" w:styleId="845">
    <w:name w:val="endnote text"/>
    <w:basedOn w:val="680"/>
    <w:link w:val="846"/>
    <w:uiPriority w:val="99"/>
    <w:semiHidden/>
    <w:unhideWhenUsed/>
    <w:pPr>
      <w:spacing w:after="0" w:line="240" w:lineRule="auto"/>
    </w:pPr>
    <w:rPr>
      <w:sz w:val="20"/>
    </w:rPr>
  </w:style>
  <w:style w:type="character" w:styleId="846" w:customStyle="1">
    <w:name w:val="Текст концевой сноски Знак"/>
    <w:link w:val="845"/>
    <w:uiPriority w:val="99"/>
    <w:rPr>
      <w:sz w:val="20"/>
    </w:rPr>
  </w:style>
  <w:style w:type="character" w:styleId="847">
    <w:name w:val="endnote reference"/>
    <w:basedOn w:val="681"/>
    <w:uiPriority w:val="99"/>
    <w:semiHidden/>
    <w:unhideWhenUsed/>
    <w:rPr>
      <w:vertAlign w:val="superscript"/>
    </w:rPr>
  </w:style>
  <w:style w:type="paragraph" w:styleId="848">
    <w:name w:val="toc 1"/>
    <w:basedOn w:val="680"/>
    <w:next w:val="680"/>
    <w:uiPriority w:val="39"/>
    <w:unhideWhenUsed/>
    <w:pPr>
      <w:spacing w:after="57"/>
    </w:pPr>
  </w:style>
  <w:style w:type="paragraph" w:styleId="849">
    <w:name w:val="toc 2"/>
    <w:basedOn w:val="680"/>
    <w:next w:val="680"/>
    <w:uiPriority w:val="39"/>
    <w:unhideWhenUsed/>
    <w:pPr>
      <w:ind w:left="283"/>
      <w:spacing w:after="57"/>
    </w:pPr>
  </w:style>
  <w:style w:type="paragraph" w:styleId="850">
    <w:name w:val="toc 3"/>
    <w:basedOn w:val="680"/>
    <w:next w:val="680"/>
    <w:uiPriority w:val="39"/>
    <w:unhideWhenUsed/>
    <w:pPr>
      <w:ind w:left="567"/>
      <w:spacing w:after="57"/>
    </w:pPr>
  </w:style>
  <w:style w:type="paragraph" w:styleId="851">
    <w:name w:val="toc 4"/>
    <w:basedOn w:val="680"/>
    <w:next w:val="680"/>
    <w:uiPriority w:val="39"/>
    <w:unhideWhenUsed/>
    <w:pPr>
      <w:ind w:left="850"/>
      <w:spacing w:after="57"/>
    </w:pPr>
  </w:style>
  <w:style w:type="paragraph" w:styleId="852">
    <w:name w:val="toc 5"/>
    <w:basedOn w:val="680"/>
    <w:next w:val="680"/>
    <w:uiPriority w:val="39"/>
    <w:unhideWhenUsed/>
    <w:pPr>
      <w:ind w:left="1134"/>
      <w:spacing w:after="57"/>
    </w:pPr>
  </w:style>
  <w:style w:type="paragraph" w:styleId="853">
    <w:name w:val="toc 6"/>
    <w:basedOn w:val="680"/>
    <w:next w:val="680"/>
    <w:uiPriority w:val="39"/>
    <w:unhideWhenUsed/>
    <w:pPr>
      <w:ind w:left="1417"/>
      <w:spacing w:after="57"/>
    </w:pPr>
  </w:style>
  <w:style w:type="paragraph" w:styleId="854">
    <w:name w:val="toc 7"/>
    <w:basedOn w:val="680"/>
    <w:next w:val="680"/>
    <w:uiPriority w:val="39"/>
    <w:unhideWhenUsed/>
    <w:pPr>
      <w:ind w:left="1701"/>
      <w:spacing w:after="57"/>
    </w:pPr>
  </w:style>
  <w:style w:type="paragraph" w:styleId="855">
    <w:name w:val="toc 8"/>
    <w:basedOn w:val="680"/>
    <w:next w:val="680"/>
    <w:uiPriority w:val="39"/>
    <w:unhideWhenUsed/>
    <w:pPr>
      <w:ind w:left="1984"/>
      <w:spacing w:after="57"/>
    </w:pPr>
  </w:style>
  <w:style w:type="paragraph" w:styleId="856">
    <w:name w:val="toc 9"/>
    <w:basedOn w:val="680"/>
    <w:next w:val="680"/>
    <w:uiPriority w:val="39"/>
    <w:unhideWhenUsed/>
    <w:pPr>
      <w:ind w:left="2268"/>
      <w:spacing w:after="57"/>
    </w:pPr>
  </w:style>
  <w:style w:type="paragraph" w:styleId="857">
    <w:name w:val="TOC Heading"/>
    <w:uiPriority w:val="39"/>
    <w:unhideWhenUsed/>
  </w:style>
  <w:style w:type="paragraph" w:styleId="858">
    <w:name w:val="table of figures"/>
    <w:basedOn w:val="680"/>
    <w:next w:val="680"/>
    <w:uiPriority w:val="99"/>
    <w:unhideWhenUsed/>
    <w:pPr>
      <w:spacing w:after="0"/>
    </w:pPr>
  </w:style>
  <w:style w:type="paragraph" w:styleId="859" w:customStyle="1">
    <w:name w:val="ConsPlusNormal"/>
    <w:pPr>
      <w:spacing w:after="0" w:line="240" w:lineRule="auto"/>
      <w:widowControl w:val="off"/>
    </w:pPr>
    <w:rPr>
      <w:rFonts w:ascii="Calibri" w:hAnsi="Calibri" w:eastAsia="Times New Roman" w:cs="Calibri"/>
      <w:szCs w:val="20"/>
      <w:lang w:eastAsia="ru-RU"/>
    </w:rPr>
  </w:style>
  <w:style w:type="paragraph" w:styleId="860">
    <w:name w:val="List Paragraph"/>
    <w:basedOn w:val="680"/>
    <w:uiPriority w:val="34"/>
    <w:qFormat/>
    <w:pPr>
      <w:contextualSpacing/>
      <w:ind w:left="720"/>
    </w:pPr>
  </w:style>
  <w:style w:type="paragraph" w:styleId="861" w:customStyle="1">
    <w:name w:val="ConsPlusTitle"/>
    <w:pPr>
      <w:spacing w:after="0" w:line="240" w:lineRule="auto"/>
      <w:widowControl w:val="off"/>
    </w:pPr>
    <w:rPr>
      <w:rFonts w:ascii="Calibri" w:hAnsi="Calibri" w:eastAsia="Times New Roman" w:cs="Calibri"/>
      <w:b/>
      <w:szCs w:val="20"/>
      <w:lang w:eastAsia="ru-RU"/>
    </w:rPr>
  </w:style>
  <w:style w:type="paragraph" w:styleId="862" w:customStyle="1">
    <w:name w:val="Header"/>
    <w:basedOn w:val="680"/>
    <w:link w:val="863"/>
    <w:uiPriority w:val="99"/>
    <w:unhideWhenUsed/>
    <w:pPr>
      <w:spacing w:after="0" w:line="240" w:lineRule="auto"/>
      <w:tabs>
        <w:tab w:val="center" w:pos="4677" w:leader="none"/>
        <w:tab w:val="right" w:pos="9355" w:leader="none"/>
      </w:tabs>
    </w:pPr>
  </w:style>
  <w:style w:type="character" w:styleId="863" w:customStyle="1">
    <w:name w:val="Верхний колонтитул Знак"/>
    <w:basedOn w:val="681"/>
    <w:link w:val="862"/>
    <w:uiPriority w:val="99"/>
  </w:style>
  <w:style w:type="paragraph" w:styleId="864" w:customStyle="1">
    <w:name w:val="Footer"/>
    <w:basedOn w:val="680"/>
    <w:link w:val="865"/>
    <w:uiPriority w:val="99"/>
    <w:unhideWhenUsed/>
    <w:pPr>
      <w:spacing w:after="0" w:line="240" w:lineRule="auto"/>
      <w:tabs>
        <w:tab w:val="center" w:pos="4677" w:leader="none"/>
        <w:tab w:val="right" w:pos="9355" w:leader="none"/>
      </w:tabs>
    </w:pPr>
  </w:style>
  <w:style w:type="character" w:styleId="865" w:customStyle="1">
    <w:name w:val="Нижний колонтитул Знак"/>
    <w:basedOn w:val="681"/>
    <w:link w:val="864"/>
    <w:uiPriority w:val="99"/>
  </w:style>
  <w:style w:type="paragraph" w:styleId="866">
    <w:name w:val="Balloon Text"/>
    <w:basedOn w:val="680"/>
    <w:link w:val="867"/>
    <w:uiPriority w:val="99"/>
    <w:semiHidden/>
    <w:unhideWhenUsed/>
    <w:pPr>
      <w:spacing w:after="0" w:line="240" w:lineRule="auto"/>
    </w:pPr>
    <w:rPr>
      <w:rFonts w:ascii="Segoe UI" w:hAnsi="Segoe UI" w:cs="Segoe UI"/>
      <w:sz w:val="18"/>
      <w:szCs w:val="18"/>
    </w:rPr>
  </w:style>
  <w:style w:type="character" w:styleId="867" w:customStyle="1">
    <w:name w:val="Текст выноски Знак"/>
    <w:basedOn w:val="681"/>
    <w:link w:val="866"/>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https://login.consultant.ru/link/?req=doc&amp;demo=2&amp;base=LAW&amp;n=431969&amp;dst=100470&amp;field=134&amp;date=12.02.2023" TargetMode="External"/><Relationship Id="rId12" Type="http://schemas.openxmlformats.org/officeDocument/2006/relationships/hyperlink" Target="https://login.consultant.ru/link/?req=doc&amp;demo=2&amp;base=LAW&amp;n=433702&amp;dst=27&amp;field=134&amp;date=12.02.2023" TargetMode="External"/><Relationship Id="rId13" Type="http://schemas.openxmlformats.org/officeDocument/2006/relationships/hyperlink" Target="https://login.consultant.ru/link/?req=doc&amp;demo=2&amp;base=LAW&amp;n=433702&amp;dst=100107&amp;field=134&amp;date=12.02.2023" TargetMode="External"/><Relationship Id="rId14" Type="http://schemas.openxmlformats.org/officeDocument/2006/relationships/hyperlink" Target="https://login.consultant.ru/link/?req=doc&amp;demo=2&amp;base=LAW&amp;n=433702&amp;dst=54&amp;field=134&amp;date=12.02.2023" TargetMode="External"/><Relationship Id="rId15" Type="http://schemas.openxmlformats.org/officeDocument/2006/relationships/hyperlink" Target="https://login.consultant.ru/link/?req=doc&amp;demo=2&amp;base=LAW&amp;n=433702&amp;dst=56&amp;field=134&amp;date=12.02.2023" TargetMode="External"/><Relationship Id="rId16" Type="http://schemas.openxmlformats.org/officeDocument/2006/relationships/hyperlink" Target="https://login.consultant.ru/link/?req=doc&amp;demo=2&amp;base=LAW&amp;n=433702&amp;dst=56&amp;field=134&amp;date=12.02.2023" TargetMode="External"/><Relationship Id="rId17" Type="http://schemas.openxmlformats.org/officeDocument/2006/relationships/hyperlink" Target="https://login.consultant.ru/link/?req=doc&amp;demo=2&amp;base=LAW&amp;n=433702&amp;dst=56&amp;field=134&amp;date=12.02.2023" TargetMode="External"/><Relationship Id="rId18" Type="http://schemas.openxmlformats.org/officeDocument/2006/relationships/hyperlink" Target="https://login.consultant.ru/link/?req=doc&amp;demo=2&amp;base=LAW&amp;n=433702&amp;dst=100051&amp;field=134&amp;date=12.02.2023" TargetMode="External"/><Relationship Id="rId19" Type="http://schemas.openxmlformats.org/officeDocument/2006/relationships/hyperlink" Target="https://login.consultant.ru/link/?req=doc&amp;demo=2&amp;base=LAW&amp;n=433702&amp;dst=100049&amp;field=134&amp;date=12.02.2023" TargetMode="External"/><Relationship Id="rId20" Type="http://schemas.openxmlformats.org/officeDocument/2006/relationships/hyperlink" Target="https://login.consultant.ru/link/?req=doc&amp;demo=2&amp;base=LAW&amp;n=431969&amp;dst=100787&amp;field=134&amp;date=12.02.2023" TargetMode="External"/><Relationship Id="rId21" Type="http://schemas.openxmlformats.org/officeDocument/2006/relationships/hyperlink" Target="https://login.consultant.ru/link/?req=doc&amp;demo=2&amp;base=LAW&amp;n=433702&amp;dst=100274&amp;field=134&amp;date=12.02.2023" TargetMode="External"/><Relationship Id="rId22" Type="http://schemas.openxmlformats.org/officeDocument/2006/relationships/image" Target="media/image1.png"/><Relationship Id="rId23" Type="http://schemas.openxmlformats.org/officeDocument/2006/relationships/image" Target="media/image2.png"/><Relationship Id="rId24" Type="http://schemas.openxmlformats.org/officeDocument/2006/relationships/image" Target="media/image3.png"/><Relationship Id="rId25" Type="http://schemas.openxmlformats.org/officeDocument/2006/relationships/image" Target="media/image4.png"/><Relationship Id="rId26" Type="http://schemas.openxmlformats.org/officeDocument/2006/relationships/image" Target="media/image5.png"/><Relationship Id="rId27" Type="http://schemas.openxmlformats.org/officeDocument/2006/relationships/image" Target="media/image6.png"/><Relationship Id="rId28" Type="http://schemas.openxmlformats.org/officeDocument/2006/relationships/image" Target="media/image7.png"/><Relationship Id="rId29" Type="http://schemas.openxmlformats.org/officeDocument/2006/relationships/image" Target="media/image8.png"/><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hyperlink" Target="consultantplus://offline/ref=C6783496600CF291EB4FFAA2AD865F213C9D94499CD90FDE55176C290176ABDD08B4F4B88F1C4541EE9F43BC8FK0u8E" TargetMode="External"/><Relationship Id="rId33" Type="http://schemas.openxmlformats.org/officeDocument/2006/relationships/image" Target="media/image11.png"/><Relationship Id="rId34" Type="http://schemas.openxmlformats.org/officeDocument/2006/relationships/image" Target="media/image12.png"/><Relationship Id="rId35" Type="http://schemas.openxmlformats.org/officeDocument/2006/relationships/image" Target="media/image13.png"/><Relationship Id="rId36" Type="http://schemas.openxmlformats.org/officeDocument/2006/relationships/image" Target="media/image14.png"/><Relationship Id="rId37" Type="http://schemas.openxmlformats.org/officeDocument/2006/relationships/image" Target="media/image15.png"/><Relationship Id="rId38" Type="http://schemas.openxmlformats.org/officeDocument/2006/relationships/image" Target="media/image16.png"/><Relationship Id="rId39" Type="http://schemas.openxmlformats.org/officeDocument/2006/relationships/hyperlink" Target="consultantplus://offline/ref=C6783496600CF291EB4FFAA2AD865F213C9D9D439DD60FDE55176C290176ABDD08B4F4B88F1C4541EE9F43BC8FK0u8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D842-FC73-46DB-A3E4-7BE16D03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Р7-Офис/7.2.1.14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Ирина Ивановна</dc:creator>
  <cp:revision>12</cp:revision>
  <dcterms:created xsi:type="dcterms:W3CDTF">2023-02-12T11:15:00Z</dcterms:created>
  <dcterms:modified xsi:type="dcterms:W3CDTF">2023-02-21T05:27:43Z</dcterms:modified>
</cp:coreProperties>
</file>